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0E476" w14:textId="77777777" w:rsidR="00D07E4C" w:rsidRDefault="00476740">
      <w:pPr>
        <w:jc w:val="right"/>
        <w:rPr>
          <w:rFonts w:ascii="Georgia" w:hAnsi="Georgia" w:cs="Georgia"/>
          <w:sz w:val="24"/>
          <w:szCs w:val="24"/>
        </w:rPr>
      </w:pPr>
      <w:r>
        <w:rPr>
          <w:rFonts w:ascii="Georgia" w:hAnsi="Georgia" w:cs="Georgia"/>
          <w:sz w:val="24"/>
          <w:szCs w:val="24"/>
        </w:rPr>
        <w:pict w14:anchorId="63944F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133.5pt;height:19.5pt">
            <v:imagedata r:id="rId8" o:title=""/>
          </v:shape>
        </w:pict>
      </w:r>
    </w:p>
    <w:p w14:paraId="20B97BCE" w14:textId="77777777" w:rsidR="00D07E4C" w:rsidRDefault="00D07E4C">
      <w:pPr>
        <w:jc w:val="both"/>
        <w:rPr>
          <w:rFonts w:ascii="Georgia" w:hAnsi="Georgia" w:cs="Georgia"/>
          <w:b/>
          <w:bCs/>
          <w:sz w:val="24"/>
          <w:szCs w:val="24"/>
        </w:rPr>
      </w:pPr>
    </w:p>
    <w:p w14:paraId="06CF47C2" w14:textId="77777777" w:rsidR="00D07E4C" w:rsidRDefault="00476740">
      <w:pPr>
        <w:jc w:val="both"/>
        <w:rPr>
          <w:rFonts w:ascii="Georgia" w:hAnsi="Georgia" w:cs="Georgia"/>
          <w:b/>
          <w:bCs/>
          <w:sz w:val="24"/>
          <w:szCs w:val="24"/>
        </w:rPr>
      </w:pPr>
      <w:r>
        <w:rPr>
          <w:rFonts w:ascii="Georgia" w:hAnsi="Georgia" w:cs="Georgia"/>
          <w:b/>
          <w:bCs/>
          <w:sz w:val="24"/>
          <w:szCs w:val="24"/>
        </w:rPr>
        <w:t>TICKETING POLICY FOR WEST SUSSEX FEDERATION OF WOMENS INSTITUTE EVENTS</w:t>
      </w:r>
    </w:p>
    <w:p w14:paraId="5900A09C" w14:textId="77777777" w:rsidR="00D07E4C" w:rsidRDefault="00476740">
      <w:pPr>
        <w:jc w:val="both"/>
        <w:rPr>
          <w:rFonts w:ascii="Georgia" w:hAnsi="Georgia" w:cs="Georgia"/>
          <w:sz w:val="24"/>
          <w:szCs w:val="24"/>
        </w:rPr>
      </w:pPr>
      <w:r>
        <w:rPr>
          <w:rFonts w:ascii="Georgia" w:hAnsi="Georgia" w:cs="Georgia"/>
          <w:sz w:val="24"/>
          <w:szCs w:val="24"/>
        </w:rPr>
        <w:t>This Policy details the approach that West Sussex Federation takes to the sale and purchase of tickets for events that they run for members and</w:t>
      </w:r>
      <w:r>
        <w:rPr>
          <w:rFonts w:ascii="Georgia" w:hAnsi="Georgia" w:cs="Georgia"/>
          <w:sz w:val="24"/>
          <w:szCs w:val="24"/>
          <w:lang/>
        </w:rPr>
        <w:t>/</w:t>
      </w:r>
      <w:r>
        <w:rPr>
          <w:rFonts w:ascii="Georgia" w:hAnsi="Georgia" w:cs="Georgia"/>
          <w:sz w:val="24"/>
          <w:szCs w:val="24"/>
        </w:rPr>
        <w:t>or their friends and family.</w:t>
      </w:r>
    </w:p>
    <w:p w14:paraId="081E7749" w14:textId="77777777" w:rsidR="00D07E4C" w:rsidRDefault="00476740">
      <w:pPr>
        <w:pStyle w:val="ListParagraph1"/>
        <w:numPr>
          <w:ilvl w:val="0"/>
          <w:numId w:val="1"/>
        </w:numPr>
        <w:jc w:val="both"/>
        <w:rPr>
          <w:rFonts w:ascii="Georgia" w:hAnsi="Georgia" w:cs="Georgia"/>
          <w:b/>
          <w:bCs/>
          <w:sz w:val="24"/>
          <w:szCs w:val="24"/>
        </w:rPr>
      </w:pPr>
      <w:r>
        <w:rPr>
          <w:rFonts w:ascii="Georgia" w:hAnsi="Georgia" w:cs="Georgia"/>
          <w:b/>
          <w:bCs/>
          <w:sz w:val="24"/>
          <w:szCs w:val="24"/>
        </w:rPr>
        <w:t>Purchasing tickets:</w:t>
      </w:r>
    </w:p>
    <w:p w14:paraId="13D2F39B" w14:textId="14393B52" w:rsidR="00D07E4C" w:rsidRDefault="00476740">
      <w:pPr>
        <w:jc w:val="both"/>
        <w:rPr>
          <w:rFonts w:ascii="Georgia" w:hAnsi="Georgia" w:cs="Georgia"/>
          <w:sz w:val="24"/>
          <w:szCs w:val="24"/>
        </w:rPr>
      </w:pPr>
      <w:r>
        <w:rPr>
          <w:rFonts w:ascii="Georgia" w:hAnsi="Georgia" w:cs="Georgia"/>
          <w:sz w:val="24"/>
          <w:szCs w:val="24"/>
        </w:rPr>
        <w:t>Events are advertised in the West Sussex News and through direct communications to WI Secretaries</w:t>
      </w:r>
      <w:r>
        <w:rPr>
          <w:rFonts w:ascii="Georgia" w:hAnsi="Georgia" w:cs="Georgia"/>
          <w:sz w:val="24"/>
          <w:szCs w:val="24"/>
        </w:rPr>
        <w:t xml:space="preserve">. In addition, events will usually be promoted </w:t>
      </w:r>
      <w:r>
        <w:rPr>
          <w:rFonts w:ascii="Georgia" w:hAnsi="Georgia" w:cs="Georgia"/>
          <w:sz w:val="24"/>
          <w:szCs w:val="24"/>
          <w:lang/>
        </w:rPr>
        <w:t>via</w:t>
      </w:r>
      <w:r>
        <w:rPr>
          <w:rFonts w:ascii="Georgia" w:hAnsi="Georgia" w:cs="Georgia"/>
          <w:sz w:val="24"/>
          <w:szCs w:val="24"/>
        </w:rPr>
        <w:t xml:space="preserve"> our social media channels </w:t>
      </w:r>
      <w:r>
        <w:rPr>
          <w:rFonts w:ascii="Georgia" w:hAnsi="Georgia" w:cs="Georgia"/>
          <w:sz w:val="24"/>
          <w:szCs w:val="24"/>
          <w:lang/>
        </w:rPr>
        <w:t xml:space="preserve">- </w:t>
      </w:r>
      <w:r>
        <w:rPr>
          <w:rFonts w:ascii="Georgia" w:hAnsi="Georgia" w:cs="Georgia"/>
          <w:sz w:val="24"/>
          <w:szCs w:val="24"/>
        </w:rPr>
        <w:t>Facebook and Instagram.</w:t>
      </w:r>
    </w:p>
    <w:p w14:paraId="1ED82ABF" w14:textId="77777777" w:rsidR="00D07E4C" w:rsidRDefault="00476740">
      <w:pPr>
        <w:jc w:val="both"/>
        <w:rPr>
          <w:rFonts w:ascii="Georgia" w:hAnsi="Georgia" w:cs="Georgia"/>
          <w:sz w:val="24"/>
          <w:szCs w:val="24"/>
        </w:rPr>
      </w:pPr>
      <w:r>
        <w:rPr>
          <w:rFonts w:ascii="Georgia" w:hAnsi="Georgia" w:cs="Georgia"/>
          <w:sz w:val="24"/>
          <w:szCs w:val="24"/>
          <w:lang/>
        </w:rPr>
        <w:t xml:space="preserve">A </w:t>
      </w:r>
      <w:r>
        <w:rPr>
          <w:rFonts w:ascii="Georgia" w:hAnsi="Georgia" w:cs="Georgia"/>
          <w:sz w:val="24"/>
          <w:szCs w:val="24"/>
        </w:rPr>
        <w:t>Member</w:t>
      </w:r>
      <w:r>
        <w:rPr>
          <w:rFonts w:ascii="Georgia" w:hAnsi="Georgia" w:cs="Georgia"/>
          <w:sz w:val="24"/>
          <w:szCs w:val="24"/>
          <w:lang/>
        </w:rPr>
        <w:t xml:space="preserve"> (‘the booker’)</w:t>
      </w:r>
      <w:r>
        <w:rPr>
          <w:rFonts w:ascii="Georgia" w:hAnsi="Georgia" w:cs="Georgia"/>
          <w:sz w:val="24"/>
          <w:szCs w:val="24"/>
        </w:rPr>
        <w:t xml:space="preserve"> can purchase tickets using the Federation email </w:t>
      </w:r>
      <w:hyperlink r:id="rId9" w:history="1">
        <w:r>
          <w:rPr>
            <w:rStyle w:val="Hyperlink"/>
            <w:rFonts w:ascii="Georgia" w:hAnsi="Georgia" w:cs="Georgia"/>
            <w:sz w:val="24"/>
            <w:szCs w:val="24"/>
          </w:rPr>
          <w:t>tickets@wsfwi.co.uk</w:t>
        </w:r>
      </w:hyperlink>
      <w:r>
        <w:rPr>
          <w:rFonts w:ascii="Georgia" w:hAnsi="Georgia" w:cs="Georgia"/>
          <w:sz w:val="24"/>
          <w:szCs w:val="24"/>
        </w:rPr>
        <w:t>. Emails requesting tickets should detail the event and the number of tickets required. The names of all individuals requiring tickets should be included.</w:t>
      </w:r>
    </w:p>
    <w:p w14:paraId="65ECA605" w14:textId="3BF3DD86" w:rsidR="00D07E4C" w:rsidRDefault="00476740">
      <w:pPr>
        <w:jc w:val="both"/>
        <w:rPr>
          <w:rFonts w:ascii="Georgia" w:hAnsi="Georgia" w:cs="Georgia"/>
          <w:sz w:val="24"/>
          <w:szCs w:val="24"/>
        </w:rPr>
      </w:pPr>
      <w:r>
        <w:rPr>
          <w:rFonts w:ascii="Georgia" w:hAnsi="Georgia" w:cs="Georgia"/>
          <w:sz w:val="24"/>
          <w:szCs w:val="24"/>
        </w:rPr>
        <w:t xml:space="preserve">Once the email is processed by the Federation a return email </w:t>
      </w:r>
      <w:r>
        <w:rPr>
          <w:rFonts w:ascii="Georgia" w:hAnsi="Georgia" w:cs="Georgia"/>
          <w:sz w:val="24"/>
          <w:szCs w:val="24"/>
          <w:lang w:val="en-GB"/>
        </w:rPr>
        <w:t xml:space="preserve">will </w:t>
      </w:r>
      <w:r>
        <w:rPr>
          <w:rFonts w:ascii="Georgia" w:hAnsi="Georgia" w:cs="Georgia"/>
          <w:sz w:val="24"/>
          <w:szCs w:val="24"/>
        </w:rPr>
        <w:t xml:space="preserve">be sent to </w:t>
      </w:r>
      <w:r>
        <w:rPr>
          <w:rFonts w:ascii="Georgia" w:hAnsi="Georgia" w:cs="Georgia"/>
          <w:sz w:val="24"/>
          <w:szCs w:val="24"/>
          <w:lang/>
        </w:rPr>
        <w:t xml:space="preserve">the ‘booker’ </w:t>
      </w:r>
      <w:r>
        <w:rPr>
          <w:rFonts w:ascii="Georgia" w:hAnsi="Georgia" w:cs="Georgia"/>
          <w:sz w:val="24"/>
          <w:szCs w:val="24"/>
        </w:rPr>
        <w:t>confirm</w:t>
      </w:r>
      <w:r>
        <w:rPr>
          <w:rFonts w:ascii="Georgia" w:hAnsi="Georgia" w:cs="Georgia"/>
          <w:sz w:val="24"/>
          <w:szCs w:val="24"/>
          <w:lang/>
        </w:rPr>
        <w:t>ing</w:t>
      </w:r>
      <w:r>
        <w:rPr>
          <w:rFonts w:ascii="Georgia" w:hAnsi="Georgia" w:cs="Georgia"/>
          <w:sz w:val="24"/>
          <w:szCs w:val="24"/>
        </w:rPr>
        <w:t xml:space="preserve"> the allocation of tickets</w:t>
      </w:r>
      <w:r>
        <w:rPr>
          <w:rFonts w:ascii="Georgia" w:hAnsi="Georgia" w:cs="Georgia"/>
          <w:sz w:val="24"/>
          <w:szCs w:val="24"/>
          <w:lang/>
        </w:rPr>
        <w:t xml:space="preserve"> for the order and will provide ‘how to pay’ details.</w:t>
      </w:r>
    </w:p>
    <w:p w14:paraId="42A9F657" w14:textId="5BCF72B5" w:rsidR="00D07E4C" w:rsidRDefault="00476740">
      <w:pPr>
        <w:jc w:val="both"/>
        <w:rPr>
          <w:rFonts w:ascii="Georgia" w:hAnsi="Georgia" w:cs="Georgia"/>
          <w:sz w:val="24"/>
          <w:szCs w:val="24"/>
        </w:rPr>
      </w:pPr>
      <w:r>
        <w:rPr>
          <w:rFonts w:ascii="Georgia" w:hAnsi="Georgia" w:cs="Georgia"/>
          <w:sz w:val="24"/>
          <w:szCs w:val="24"/>
        </w:rPr>
        <w:t>Once the order is rec</w:t>
      </w:r>
      <w:r>
        <w:rPr>
          <w:rFonts w:ascii="Georgia" w:hAnsi="Georgia" w:cs="Georgia"/>
          <w:sz w:val="24"/>
          <w:szCs w:val="24"/>
          <w:lang/>
        </w:rPr>
        <w:t>ei</w:t>
      </w:r>
      <w:r>
        <w:rPr>
          <w:rFonts w:ascii="Georgia" w:hAnsi="Georgia" w:cs="Georgia"/>
          <w:sz w:val="24"/>
          <w:szCs w:val="24"/>
        </w:rPr>
        <w:t xml:space="preserve">ved payment is required within 7 working days or before the event, whichever is earlier. </w:t>
      </w:r>
      <w:r>
        <w:rPr>
          <w:rFonts w:ascii="Georgia" w:hAnsi="Georgia" w:cs="Georgia"/>
          <w:sz w:val="24"/>
          <w:szCs w:val="24"/>
          <w:lang/>
        </w:rPr>
        <w:t xml:space="preserve"> </w:t>
      </w:r>
      <w:r>
        <w:rPr>
          <w:rFonts w:ascii="Georgia" w:hAnsi="Georgia" w:cs="Georgia"/>
          <w:sz w:val="24"/>
          <w:szCs w:val="24"/>
        </w:rPr>
        <w:t xml:space="preserve">Payments must be identified with the </w:t>
      </w:r>
      <w:r>
        <w:rPr>
          <w:rFonts w:ascii="Georgia" w:hAnsi="Georgia" w:cs="Georgia"/>
          <w:sz w:val="24"/>
          <w:szCs w:val="24"/>
          <w:lang/>
        </w:rPr>
        <w:t xml:space="preserve">order </w:t>
      </w:r>
      <w:r>
        <w:rPr>
          <w:rFonts w:ascii="Georgia" w:hAnsi="Georgia" w:cs="Georgia"/>
          <w:sz w:val="24"/>
          <w:szCs w:val="24"/>
        </w:rPr>
        <w:t>number which will be sent</w:t>
      </w:r>
      <w:r>
        <w:rPr>
          <w:rFonts w:ascii="Georgia" w:hAnsi="Georgia" w:cs="Georgia"/>
          <w:sz w:val="24"/>
          <w:szCs w:val="24"/>
        </w:rPr>
        <w:t xml:space="preserve"> with</w:t>
      </w:r>
      <w:r>
        <w:rPr>
          <w:rFonts w:ascii="Georgia" w:hAnsi="Georgia" w:cs="Georgia"/>
          <w:sz w:val="24"/>
          <w:szCs w:val="24"/>
          <w:lang/>
        </w:rPr>
        <w:t>in</w:t>
      </w:r>
      <w:r>
        <w:rPr>
          <w:rFonts w:ascii="Georgia" w:hAnsi="Georgia" w:cs="Georgia"/>
          <w:sz w:val="24"/>
          <w:szCs w:val="24"/>
        </w:rPr>
        <w:t xml:space="preserve"> the confirmation order</w:t>
      </w:r>
      <w:r>
        <w:rPr>
          <w:rFonts w:ascii="Georgia" w:hAnsi="Georgia" w:cs="Georgia"/>
          <w:sz w:val="24"/>
          <w:szCs w:val="24"/>
          <w:lang/>
        </w:rPr>
        <w:t xml:space="preserve"> email.</w:t>
      </w:r>
    </w:p>
    <w:p w14:paraId="0D5C505C" w14:textId="77777777" w:rsidR="00D07E4C" w:rsidRDefault="00476740">
      <w:pPr>
        <w:jc w:val="both"/>
        <w:rPr>
          <w:rFonts w:ascii="Georgia" w:hAnsi="Georgia" w:cs="Georgia"/>
          <w:sz w:val="24"/>
          <w:szCs w:val="24"/>
        </w:rPr>
      </w:pPr>
      <w:r>
        <w:rPr>
          <w:rFonts w:ascii="Georgia" w:hAnsi="Georgia" w:cs="Georgia"/>
          <w:sz w:val="24"/>
          <w:szCs w:val="24"/>
        </w:rPr>
        <w:t xml:space="preserve">Payments </w:t>
      </w:r>
      <w:r>
        <w:rPr>
          <w:rFonts w:ascii="Georgia" w:hAnsi="Georgia" w:cs="Georgia"/>
          <w:sz w:val="24"/>
          <w:szCs w:val="24"/>
          <w:lang/>
        </w:rPr>
        <w:t xml:space="preserve">must be made </w:t>
      </w:r>
      <w:r>
        <w:rPr>
          <w:rFonts w:ascii="Georgia" w:hAnsi="Georgia" w:cs="Georgia"/>
          <w:sz w:val="24"/>
          <w:szCs w:val="24"/>
        </w:rPr>
        <w:t>within 7</w:t>
      </w:r>
      <w:r>
        <w:rPr>
          <w:rFonts w:ascii="Georgia" w:hAnsi="Georgia" w:cs="Georgia"/>
          <w:sz w:val="24"/>
          <w:szCs w:val="24"/>
          <w:lang/>
        </w:rPr>
        <w:t xml:space="preserve"> </w:t>
      </w:r>
      <w:r>
        <w:rPr>
          <w:rFonts w:ascii="Georgia" w:hAnsi="Georgia" w:cs="Georgia"/>
          <w:sz w:val="24"/>
          <w:szCs w:val="24"/>
        </w:rPr>
        <w:t>days of the email being rec</w:t>
      </w:r>
      <w:r>
        <w:rPr>
          <w:rFonts w:ascii="Georgia" w:hAnsi="Georgia" w:cs="Georgia"/>
          <w:sz w:val="24"/>
          <w:szCs w:val="24"/>
          <w:lang/>
        </w:rPr>
        <w:t>ei</w:t>
      </w:r>
      <w:r>
        <w:rPr>
          <w:rFonts w:ascii="Georgia" w:hAnsi="Georgia" w:cs="Georgia"/>
          <w:sz w:val="24"/>
          <w:szCs w:val="24"/>
        </w:rPr>
        <w:t>ve</w:t>
      </w:r>
      <w:r>
        <w:rPr>
          <w:rFonts w:ascii="Georgia" w:hAnsi="Georgia" w:cs="Georgia"/>
          <w:sz w:val="24"/>
          <w:szCs w:val="24"/>
          <w:lang/>
        </w:rPr>
        <w:t>d</w:t>
      </w:r>
      <w:r>
        <w:rPr>
          <w:rFonts w:ascii="Georgia" w:hAnsi="Georgia" w:cs="Georgia"/>
          <w:sz w:val="24"/>
          <w:szCs w:val="24"/>
        </w:rPr>
        <w:t xml:space="preserve"> using the following methods:</w:t>
      </w:r>
    </w:p>
    <w:p w14:paraId="29838A5A" w14:textId="396C7808" w:rsidR="00D07E4C" w:rsidRDefault="00476740">
      <w:pPr>
        <w:jc w:val="both"/>
        <w:rPr>
          <w:rFonts w:ascii="Georgia" w:hAnsi="Georgia" w:cs="Georgia"/>
          <w:b/>
          <w:bCs/>
          <w:sz w:val="24"/>
          <w:szCs w:val="24"/>
          <w:lang/>
        </w:rPr>
      </w:pPr>
      <w:r>
        <w:rPr>
          <w:rFonts w:ascii="Georgia" w:hAnsi="Georgia" w:cs="Georgia"/>
          <w:b/>
          <w:bCs/>
          <w:sz w:val="24"/>
          <w:szCs w:val="24"/>
        </w:rPr>
        <w:t>It is important that the</w:t>
      </w:r>
      <w:r>
        <w:rPr>
          <w:rFonts w:ascii="Georgia" w:hAnsi="Georgia" w:cs="Georgia"/>
          <w:b/>
          <w:bCs/>
          <w:sz w:val="24"/>
          <w:szCs w:val="24"/>
        </w:rPr>
        <w:t xml:space="preserve"> reference </w:t>
      </w:r>
      <w:r>
        <w:rPr>
          <w:rFonts w:ascii="Georgia" w:hAnsi="Georgia" w:cs="Georgia"/>
          <w:b/>
          <w:bCs/>
          <w:sz w:val="24"/>
          <w:szCs w:val="24"/>
          <w:lang/>
        </w:rPr>
        <w:t xml:space="preserve">number sent in the confirmation of order email is used </w:t>
      </w:r>
      <w:r>
        <w:rPr>
          <w:rFonts w:ascii="Georgia" w:hAnsi="Georgia" w:cs="Georgia"/>
          <w:b/>
          <w:bCs/>
          <w:sz w:val="24"/>
          <w:szCs w:val="24"/>
        </w:rPr>
        <w:t xml:space="preserve">so that </w:t>
      </w:r>
      <w:r>
        <w:rPr>
          <w:rFonts w:ascii="Georgia" w:hAnsi="Georgia" w:cs="Georgia"/>
          <w:b/>
          <w:bCs/>
          <w:sz w:val="24"/>
          <w:szCs w:val="24"/>
          <w:lang/>
        </w:rPr>
        <w:t xml:space="preserve">the </w:t>
      </w:r>
      <w:r>
        <w:rPr>
          <w:rFonts w:ascii="Georgia" w:hAnsi="Georgia" w:cs="Georgia"/>
          <w:b/>
          <w:bCs/>
          <w:sz w:val="24"/>
          <w:szCs w:val="24"/>
        </w:rPr>
        <w:t xml:space="preserve">payment can be </w:t>
      </w:r>
      <w:r>
        <w:rPr>
          <w:rFonts w:ascii="Georgia" w:hAnsi="Georgia" w:cs="Georgia"/>
          <w:b/>
          <w:bCs/>
          <w:sz w:val="24"/>
          <w:szCs w:val="24"/>
          <w:lang/>
        </w:rPr>
        <w:t xml:space="preserve">accurately </w:t>
      </w:r>
      <w:r>
        <w:rPr>
          <w:rFonts w:ascii="Georgia" w:hAnsi="Georgia" w:cs="Georgia"/>
          <w:b/>
          <w:bCs/>
          <w:sz w:val="24"/>
          <w:szCs w:val="24"/>
        </w:rPr>
        <w:t>logged by our bookkeeper</w:t>
      </w:r>
      <w:r>
        <w:rPr>
          <w:rFonts w:ascii="Georgia" w:hAnsi="Georgia" w:cs="Georgia"/>
          <w:b/>
          <w:bCs/>
          <w:sz w:val="24"/>
          <w:szCs w:val="24"/>
          <w:lang/>
        </w:rPr>
        <w:t>.</w:t>
      </w:r>
    </w:p>
    <w:p w14:paraId="365F69A0" w14:textId="77777777" w:rsidR="00D07E4C" w:rsidRDefault="00476740">
      <w:pPr>
        <w:jc w:val="both"/>
        <w:rPr>
          <w:rFonts w:ascii="Georgia" w:hAnsi="Georgia" w:cs="Georgia"/>
          <w:b/>
          <w:bCs/>
          <w:sz w:val="24"/>
          <w:szCs w:val="24"/>
        </w:rPr>
      </w:pPr>
      <w:r>
        <w:rPr>
          <w:rFonts w:ascii="Georgia" w:hAnsi="Georgia" w:cs="Georgia"/>
          <w:b/>
          <w:bCs/>
          <w:sz w:val="24"/>
          <w:szCs w:val="24"/>
        </w:rPr>
        <w:t>Bank Transfer:</w:t>
      </w:r>
    </w:p>
    <w:p w14:paraId="0563EB2E" w14:textId="77777777" w:rsidR="00D07E4C" w:rsidRDefault="00476740">
      <w:pPr>
        <w:jc w:val="both"/>
        <w:rPr>
          <w:rFonts w:ascii="Georgia" w:hAnsi="Georgia" w:cs="Georgia"/>
          <w:sz w:val="24"/>
          <w:szCs w:val="24"/>
        </w:rPr>
      </w:pPr>
      <w:r>
        <w:rPr>
          <w:rFonts w:ascii="Georgia" w:hAnsi="Georgia" w:cs="Georgia"/>
          <w:sz w:val="24"/>
          <w:szCs w:val="24"/>
        </w:rPr>
        <w:t>Bank Account Name: The West Sussex County Federation of Womens Institutes</w:t>
      </w:r>
    </w:p>
    <w:p w14:paraId="65420532" w14:textId="77777777" w:rsidR="00D07E4C" w:rsidRDefault="00476740">
      <w:pPr>
        <w:jc w:val="both"/>
        <w:rPr>
          <w:rFonts w:ascii="Georgia" w:hAnsi="Georgia" w:cs="Georgia"/>
          <w:sz w:val="24"/>
          <w:szCs w:val="24"/>
        </w:rPr>
      </w:pPr>
      <w:r>
        <w:rPr>
          <w:rFonts w:ascii="Georgia" w:hAnsi="Georgia" w:cs="Georgia"/>
          <w:sz w:val="24"/>
          <w:szCs w:val="24"/>
        </w:rPr>
        <w:t>Account number: 60944912</w:t>
      </w:r>
    </w:p>
    <w:p w14:paraId="30CE45ED" w14:textId="77777777" w:rsidR="00D07E4C" w:rsidRDefault="00476740">
      <w:pPr>
        <w:jc w:val="both"/>
        <w:rPr>
          <w:rFonts w:ascii="Georgia" w:hAnsi="Georgia" w:cs="Georgia"/>
          <w:sz w:val="24"/>
          <w:szCs w:val="24"/>
        </w:rPr>
      </w:pPr>
      <w:r>
        <w:rPr>
          <w:rFonts w:ascii="Georgia" w:hAnsi="Georgia" w:cs="Georgia"/>
          <w:sz w:val="24"/>
          <w:szCs w:val="24"/>
        </w:rPr>
        <w:t>Sort Code: 20-20-62</w:t>
      </w:r>
    </w:p>
    <w:p w14:paraId="745D6B1D" w14:textId="77777777" w:rsidR="00D07E4C" w:rsidRDefault="00476740">
      <w:pPr>
        <w:jc w:val="both"/>
        <w:rPr>
          <w:rFonts w:ascii="Georgia" w:hAnsi="Georgia" w:cs="Georgia"/>
          <w:sz w:val="24"/>
          <w:szCs w:val="24"/>
        </w:rPr>
      </w:pPr>
      <w:r>
        <w:rPr>
          <w:rFonts w:ascii="Georgia" w:hAnsi="Georgia" w:cs="Georgia"/>
          <w:b/>
          <w:bCs/>
          <w:sz w:val="24"/>
          <w:szCs w:val="24"/>
        </w:rPr>
        <w:t>It is important that you use the reference provided so that your payment can be logged by our bookkeeper.</w:t>
      </w:r>
    </w:p>
    <w:p w14:paraId="3EE32575" w14:textId="77777777" w:rsidR="00D07E4C" w:rsidRDefault="00476740">
      <w:pPr>
        <w:jc w:val="both"/>
        <w:rPr>
          <w:rFonts w:ascii="Georgia" w:hAnsi="Georgia" w:cs="Georgia"/>
          <w:b/>
          <w:bCs/>
          <w:sz w:val="24"/>
          <w:szCs w:val="24"/>
        </w:rPr>
      </w:pPr>
      <w:r>
        <w:rPr>
          <w:rFonts w:ascii="Georgia" w:hAnsi="Georgia" w:cs="Georgia"/>
          <w:b/>
          <w:bCs/>
          <w:sz w:val="24"/>
          <w:szCs w:val="24"/>
        </w:rPr>
        <w:t>By Card:</w:t>
      </w:r>
    </w:p>
    <w:p w14:paraId="2B20BEF7" w14:textId="77777777" w:rsidR="00D07E4C" w:rsidRDefault="00476740">
      <w:pPr>
        <w:jc w:val="both"/>
        <w:rPr>
          <w:rFonts w:ascii="Georgia" w:hAnsi="Georgia" w:cs="Georgia"/>
          <w:sz w:val="24"/>
          <w:szCs w:val="24"/>
        </w:rPr>
      </w:pPr>
      <w:r>
        <w:rPr>
          <w:rFonts w:ascii="Georgia" w:hAnsi="Georgia" w:cs="Georgia"/>
          <w:sz w:val="24"/>
          <w:szCs w:val="24"/>
        </w:rPr>
        <w:t>Payment can be made using your debit or credit card either in person at Denman House during opening hours via electronic card reader or over the phone by calling the federation office on 01403 470812.</w:t>
      </w:r>
      <w:r>
        <w:rPr>
          <w:rFonts w:ascii="Georgia" w:hAnsi="Georgia" w:cs="Georgia"/>
          <w:sz w:val="24"/>
          <w:szCs w:val="24"/>
          <w:lang/>
        </w:rPr>
        <w:t xml:space="preserve"> Please eave a message for someone to call you back if there is no answer when you call.</w:t>
      </w:r>
    </w:p>
    <w:p w14:paraId="224ACBD2" w14:textId="77777777" w:rsidR="00D07E4C" w:rsidRDefault="00476740">
      <w:pPr>
        <w:jc w:val="both"/>
        <w:rPr>
          <w:rFonts w:ascii="Georgia" w:hAnsi="Georgia" w:cs="Georgia"/>
          <w:b/>
          <w:bCs/>
          <w:sz w:val="24"/>
          <w:szCs w:val="24"/>
        </w:rPr>
      </w:pPr>
      <w:r>
        <w:rPr>
          <w:rFonts w:ascii="Georgia" w:hAnsi="Georgia" w:cs="Georgia"/>
          <w:b/>
          <w:bCs/>
          <w:sz w:val="24"/>
          <w:szCs w:val="24"/>
        </w:rPr>
        <w:t>By Cheque:</w:t>
      </w:r>
    </w:p>
    <w:p w14:paraId="2A79F2B5" w14:textId="77777777" w:rsidR="00D07E4C" w:rsidRDefault="00476740">
      <w:pPr>
        <w:jc w:val="both"/>
        <w:rPr>
          <w:rFonts w:ascii="Georgia" w:hAnsi="Georgia" w:cs="Georgia"/>
          <w:sz w:val="24"/>
          <w:szCs w:val="24"/>
        </w:rPr>
      </w:pPr>
      <w:r>
        <w:rPr>
          <w:rFonts w:ascii="Georgia" w:hAnsi="Georgia" w:cs="Georgia"/>
          <w:sz w:val="24"/>
          <w:szCs w:val="24"/>
        </w:rPr>
        <w:t>Make cheques payable to: WSFWI and write your reference number on the reverse of the cheque.</w:t>
      </w:r>
    </w:p>
    <w:p w14:paraId="2360E52B" w14:textId="77777777" w:rsidR="00D07E4C" w:rsidRDefault="00476740">
      <w:pPr>
        <w:jc w:val="both"/>
        <w:rPr>
          <w:rFonts w:ascii="Georgia" w:hAnsi="Georgia" w:cs="Georgia"/>
          <w:sz w:val="24"/>
          <w:szCs w:val="24"/>
        </w:rPr>
      </w:pPr>
      <w:r>
        <w:rPr>
          <w:rFonts w:ascii="Georgia" w:hAnsi="Georgia" w:cs="Georgia"/>
          <w:sz w:val="24"/>
          <w:szCs w:val="24"/>
        </w:rPr>
        <w:t>Please send them to Denman House, 60 Queen Street, Horsham, West Sussex, RH13 5AD</w:t>
      </w:r>
    </w:p>
    <w:p w14:paraId="57446D2C" w14:textId="77777777" w:rsidR="00D07E4C" w:rsidRDefault="00476740">
      <w:pPr>
        <w:jc w:val="both"/>
        <w:rPr>
          <w:rFonts w:ascii="Georgia" w:hAnsi="Georgia" w:cs="Georgia"/>
          <w:b/>
          <w:bCs/>
          <w:sz w:val="24"/>
          <w:szCs w:val="24"/>
        </w:rPr>
      </w:pPr>
      <w:r>
        <w:rPr>
          <w:rFonts w:ascii="Georgia" w:hAnsi="Georgia" w:cs="Georgia"/>
          <w:b/>
          <w:bCs/>
          <w:sz w:val="24"/>
          <w:szCs w:val="24"/>
        </w:rPr>
        <w:t xml:space="preserve">By Cash: </w:t>
      </w:r>
    </w:p>
    <w:p w14:paraId="771D26EB" w14:textId="77777777" w:rsidR="00D07E4C" w:rsidRDefault="00476740">
      <w:pPr>
        <w:jc w:val="both"/>
        <w:rPr>
          <w:rFonts w:ascii="Georgia" w:hAnsi="Georgia" w:cs="Georgia"/>
          <w:sz w:val="24"/>
          <w:szCs w:val="24"/>
        </w:rPr>
      </w:pPr>
      <w:r>
        <w:rPr>
          <w:rFonts w:ascii="Georgia" w:hAnsi="Georgia" w:cs="Georgia"/>
          <w:sz w:val="24"/>
          <w:szCs w:val="24"/>
        </w:rPr>
        <w:t>In person at Denman House during opening hours, for the required amount.</w:t>
      </w:r>
    </w:p>
    <w:p w14:paraId="346B01D4" w14:textId="77777777" w:rsidR="00D07E4C" w:rsidRDefault="00D07E4C">
      <w:pPr>
        <w:jc w:val="both"/>
        <w:rPr>
          <w:rFonts w:ascii="Georgia" w:hAnsi="Georgia" w:cs="Georgia"/>
          <w:b/>
          <w:bCs/>
          <w:sz w:val="24"/>
          <w:szCs w:val="24"/>
          <w:lang/>
        </w:rPr>
      </w:pPr>
    </w:p>
    <w:p w14:paraId="0831F09E" w14:textId="77777777" w:rsidR="00D07E4C" w:rsidRDefault="00476740">
      <w:pPr>
        <w:jc w:val="both"/>
        <w:rPr>
          <w:rFonts w:ascii="Georgia" w:hAnsi="Georgia" w:cs="Georgia"/>
          <w:sz w:val="24"/>
          <w:szCs w:val="24"/>
        </w:rPr>
      </w:pPr>
      <w:r>
        <w:rPr>
          <w:rFonts w:ascii="Georgia" w:hAnsi="Georgia" w:cs="Georgia"/>
          <w:b/>
          <w:bCs/>
          <w:sz w:val="24"/>
          <w:szCs w:val="24"/>
          <w:lang/>
        </w:rPr>
        <w:t>Once payment is recieved  a  payment confirmation email will be sent to the ‘booker’ this will be the ticket (s).</w:t>
      </w:r>
    </w:p>
    <w:p w14:paraId="7EE8A5A0" w14:textId="77777777" w:rsidR="00D07E4C" w:rsidRDefault="00D07E4C">
      <w:pPr>
        <w:pStyle w:val="ListParagraph1"/>
        <w:ind w:left="0"/>
        <w:jc w:val="both"/>
        <w:rPr>
          <w:rFonts w:ascii="Georgia" w:hAnsi="Georgia" w:cs="Georgia"/>
          <w:b/>
          <w:bCs/>
          <w:sz w:val="24"/>
          <w:szCs w:val="24"/>
        </w:rPr>
      </w:pPr>
    </w:p>
    <w:p w14:paraId="3E26EF39" w14:textId="77777777" w:rsidR="00D07E4C" w:rsidRDefault="00476740">
      <w:pPr>
        <w:pStyle w:val="ListParagraph1"/>
        <w:numPr>
          <w:ilvl w:val="0"/>
          <w:numId w:val="1"/>
        </w:numPr>
        <w:jc w:val="both"/>
        <w:rPr>
          <w:rFonts w:ascii="Georgia" w:hAnsi="Georgia" w:cs="Georgia"/>
          <w:b/>
          <w:bCs/>
          <w:sz w:val="24"/>
          <w:szCs w:val="24"/>
        </w:rPr>
      </w:pPr>
      <w:r>
        <w:rPr>
          <w:rFonts w:ascii="Georgia" w:hAnsi="Georgia" w:cs="Georgia"/>
          <w:b/>
          <w:bCs/>
          <w:sz w:val="24"/>
          <w:szCs w:val="24"/>
        </w:rPr>
        <w:t>Tickets:</w:t>
      </w:r>
    </w:p>
    <w:p w14:paraId="76B44089" w14:textId="77777777" w:rsidR="00D07E4C" w:rsidRDefault="00476740">
      <w:pPr>
        <w:jc w:val="both"/>
        <w:rPr>
          <w:rFonts w:ascii="Georgia" w:hAnsi="Georgia" w:cs="Georgia"/>
          <w:sz w:val="24"/>
          <w:szCs w:val="24"/>
        </w:rPr>
      </w:pPr>
      <w:r>
        <w:rPr>
          <w:rFonts w:ascii="Georgia" w:hAnsi="Georgia" w:cs="Georgia"/>
          <w:b/>
          <w:bCs/>
          <w:sz w:val="24"/>
          <w:szCs w:val="24"/>
        </w:rPr>
        <w:t>To keep costs down, no paper tickets</w:t>
      </w:r>
      <w:r>
        <w:rPr>
          <w:rFonts w:ascii="Georgia" w:hAnsi="Georgia" w:cs="Georgia"/>
          <w:sz w:val="24"/>
          <w:szCs w:val="24"/>
        </w:rPr>
        <w:t xml:space="preserve"> </w:t>
      </w:r>
      <w:r>
        <w:rPr>
          <w:rFonts w:ascii="Georgia" w:hAnsi="Georgia" w:cs="Georgia"/>
          <w:b/>
          <w:bCs/>
          <w:sz w:val="24"/>
          <w:szCs w:val="24"/>
        </w:rPr>
        <w:t>will be issued</w:t>
      </w:r>
      <w:r>
        <w:rPr>
          <w:rFonts w:ascii="Georgia" w:hAnsi="Georgia" w:cs="Georgia"/>
          <w:sz w:val="24"/>
          <w:szCs w:val="24"/>
        </w:rPr>
        <w:t xml:space="preserve">. </w:t>
      </w:r>
    </w:p>
    <w:p w14:paraId="7C1CB802" w14:textId="77777777" w:rsidR="00D07E4C" w:rsidRDefault="00476740">
      <w:pPr>
        <w:jc w:val="both"/>
        <w:rPr>
          <w:rFonts w:ascii="Georgia" w:hAnsi="Georgia" w:cs="Georgia"/>
          <w:sz w:val="24"/>
          <w:szCs w:val="24"/>
        </w:rPr>
      </w:pPr>
      <w:r>
        <w:rPr>
          <w:rFonts w:ascii="Georgia" w:hAnsi="Georgia" w:cs="Georgia"/>
          <w:sz w:val="24"/>
          <w:szCs w:val="24"/>
        </w:rPr>
        <w:t xml:space="preserve">Members purchasing tickets are required to retain their </w:t>
      </w:r>
      <w:r>
        <w:rPr>
          <w:rFonts w:ascii="Georgia" w:hAnsi="Georgia" w:cs="Georgia"/>
          <w:sz w:val="24"/>
          <w:szCs w:val="24"/>
          <w:lang/>
        </w:rPr>
        <w:t xml:space="preserve">payment </w:t>
      </w:r>
      <w:r>
        <w:rPr>
          <w:rFonts w:ascii="Georgia" w:hAnsi="Georgia" w:cs="Georgia"/>
          <w:sz w:val="24"/>
          <w:szCs w:val="24"/>
        </w:rPr>
        <w:t>confirmation email as proof of purchase and be ready to provide either a paper copy or a viewable version on their mobile phone screen as they enter the event.</w:t>
      </w:r>
    </w:p>
    <w:p w14:paraId="74CC28D2" w14:textId="77777777" w:rsidR="00D07E4C" w:rsidRDefault="00476740">
      <w:pPr>
        <w:jc w:val="both"/>
        <w:rPr>
          <w:rFonts w:ascii="Georgia" w:hAnsi="Georgia" w:cs="Georgia"/>
          <w:sz w:val="24"/>
          <w:szCs w:val="24"/>
        </w:rPr>
      </w:pPr>
      <w:r>
        <w:rPr>
          <w:rFonts w:ascii="Georgia" w:hAnsi="Georgia" w:cs="Georgia"/>
          <w:sz w:val="24"/>
          <w:szCs w:val="24"/>
        </w:rPr>
        <w:t xml:space="preserve">It is the responsibility of the </w:t>
      </w:r>
      <w:r>
        <w:rPr>
          <w:rFonts w:ascii="Georgia" w:hAnsi="Georgia" w:cs="Georgia"/>
          <w:sz w:val="24"/>
          <w:szCs w:val="24"/>
          <w:lang/>
        </w:rPr>
        <w:t xml:space="preserve">person booking the tickets </w:t>
      </w:r>
      <w:r>
        <w:rPr>
          <w:rFonts w:ascii="Georgia" w:hAnsi="Georgia" w:cs="Georgia"/>
          <w:sz w:val="24"/>
          <w:szCs w:val="24"/>
        </w:rPr>
        <w:t xml:space="preserve">to make sure that all individuals included in their booking have the details they need to provide proof of purchase on entry </w:t>
      </w:r>
      <w:r>
        <w:rPr>
          <w:rFonts w:ascii="Georgia" w:hAnsi="Georgia" w:cs="Georgia"/>
          <w:sz w:val="24"/>
          <w:szCs w:val="24"/>
          <w:lang/>
        </w:rPr>
        <w:t xml:space="preserve">to the event </w:t>
      </w:r>
      <w:r>
        <w:rPr>
          <w:rFonts w:ascii="Georgia" w:hAnsi="Georgia" w:cs="Georgia"/>
          <w:sz w:val="24"/>
          <w:szCs w:val="24"/>
        </w:rPr>
        <w:t>if they do not enter as a group.</w:t>
      </w:r>
    </w:p>
    <w:p w14:paraId="5747097B" w14:textId="77777777" w:rsidR="00D07E4C" w:rsidRDefault="00476740">
      <w:pPr>
        <w:jc w:val="both"/>
        <w:rPr>
          <w:rFonts w:ascii="Georgia" w:hAnsi="Georgia" w:cs="Georgia"/>
          <w:sz w:val="24"/>
          <w:szCs w:val="24"/>
        </w:rPr>
      </w:pPr>
      <w:r>
        <w:rPr>
          <w:rFonts w:ascii="Georgia" w:hAnsi="Georgia" w:cs="Georgia"/>
          <w:sz w:val="24"/>
          <w:szCs w:val="24"/>
        </w:rPr>
        <w:t xml:space="preserve">The Federation asks bookers to check carefully the date and time of their booking(s) to ensure that the details are correct. </w:t>
      </w:r>
    </w:p>
    <w:p w14:paraId="5B43A400" w14:textId="77777777" w:rsidR="00D07E4C" w:rsidRDefault="00476740">
      <w:pPr>
        <w:pStyle w:val="ListParagraph1"/>
        <w:numPr>
          <w:ilvl w:val="0"/>
          <w:numId w:val="1"/>
        </w:numPr>
        <w:jc w:val="both"/>
        <w:rPr>
          <w:rFonts w:ascii="Georgia" w:hAnsi="Georgia" w:cs="Georgia"/>
          <w:sz w:val="24"/>
          <w:szCs w:val="24"/>
        </w:rPr>
      </w:pPr>
      <w:r>
        <w:rPr>
          <w:rFonts w:ascii="Georgia" w:hAnsi="Georgia" w:cs="Georgia"/>
          <w:b/>
          <w:bCs/>
          <w:sz w:val="24"/>
          <w:szCs w:val="24"/>
        </w:rPr>
        <w:t>Refunds and Cancellations:</w:t>
      </w:r>
    </w:p>
    <w:p w14:paraId="4CF7788E" w14:textId="5ADB2CE1" w:rsidR="00D07E4C" w:rsidRDefault="00476740">
      <w:pPr>
        <w:pStyle w:val="ListParagraph1"/>
        <w:ind w:left="0"/>
        <w:jc w:val="both"/>
        <w:rPr>
          <w:rFonts w:ascii="Georgia" w:hAnsi="Georgia" w:cs="Georgia"/>
          <w:sz w:val="24"/>
          <w:szCs w:val="24"/>
        </w:rPr>
      </w:pPr>
      <w:r>
        <w:rPr>
          <w:rFonts w:ascii="Georgia" w:hAnsi="Georgia" w:cs="Georgia"/>
          <w:sz w:val="24"/>
          <w:szCs w:val="24"/>
        </w:rPr>
        <w:t xml:space="preserve">Tickets are non-refundable.  If members are unable to attend, the Federation </w:t>
      </w:r>
      <w:r>
        <w:rPr>
          <w:rFonts w:ascii="Georgia" w:hAnsi="Georgia" w:cs="Georgia"/>
          <w:sz w:val="24"/>
          <w:szCs w:val="24"/>
          <w:lang/>
        </w:rPr>
        <w:t>r</w:t>
      </w:r>
      <w:r>
        <w:rPr>
          <w:rFonts w:ascii="Georgia" w:hAnsi="Georgia" w:cs="Georgia"/>
          <w:sz w:val="24"/>
          <w:szCs w:val="24"/>
        </w:rPr>
        <w:t>ecommend</w:t>
      </w:r>
      <w:r>
        <w:rPr>
          <w:rFonts w:ascii="Georgia" w:hAnsi="Georgia" w:cs="Georgia"/>
          <w:sz w:val="24"/>
          <w:szCs w:val="24"/>
        </w:rPr>
        <w:t xml:space="preserve"> that the member offers the ticket to others in their own WI first. </w:t>
      </w:r>
    </w:p>
    <w:p w14:paraId="4CD8B049" w14:textId="77777777" w:rsidR="00D07E4C" w:rsidRDefault="00476740">
      <w:pPr>
        <w:jc w:val="both"/>
        <w:rPr>
          <w:rFonts w:ascii="Georgia" w:hAnsi="Georgia" w:cs="Georgia"/>
          <w:sz w:val="24"/>
          <w:szCs w:val="24"/>
        </w:rPr>
      </w:pPr>
      <w:r>
        <w:rPr>
          <w:rFonts w:ascii="Georgia" w:hAnsi="Georgia" w:cs="Georgia"/>
          <w:sz w:val="24"/>
          <w:szCs w:val="24"/>
        </w:rPr>
        <w:t xml:space="preserve">If the member cannot pass their ticket on, they can contact the Federation Secretary who </w:t>
      </w:r>
      <w:r>
        <w:rPr>
          <w:rFonts w:ascii="Georgia" w:hAnsi="Georgia" w:cs="Georgia"/>
          <w:b/>
          <w:bCs/>
          <w:sz w:val="24"/>
          <w:szCs w:val="24"/>
        </w:rPr>
        <w:t>may</w:t>
      </w:r>
      <w:r>
        <w:rPr>
          <w:rFonts w:ascii="Georgia" w:hAnsi="Georgia" w:cs="Georgia"/>
          <w:sz w:val="24"/>
          <w:szCs w:val="24"/>
        </w:rPr>
        <w:t xml:space="preserve"> have a wait list for the event and be able to reuse your ticket. If the ticket cannot be passed on in this way, then no refund will be offered by the Federation.</w:t>
      </w:r>
    </w:p>
    <w:p w14:paraId="2FEFAC0C" w14:textId="3BB50A50" w:rsidR="00D07E4C" w:rsidRDefault="00476740">
      <w:pPr>
        <w:jc w:val="both"/>
        <w:rPr>
          <w:rFonts w:ascii="Georgia" w:hAnsi="Georgia" w:cs="Georgia"/>
          <w:sz w:val="24"/>
          <w:szCs w:val="24"/>
        </w:rPr>
      </w:pPr>
      <w:r>
        <w:rPr>
          <w:rFonts w:ascii="Georgia" w:hAnsi="Georgia" w:cs="Georgia"/>
          <w:sz w:val="24"/>
          <w:szCs w:val="24"/>
        </w:rPr>
        <w:t>WSFWI reserves the right to make alterations</w:t>
      </w:r>
      <w:r>
        <w:rPr>
          <w:rFonts w:ascii="Georgia" w:hAnsi="Georgia" w:cs="Georgia"/>
          <w:sz w:val="24"/>
          <w:szCs w:val="24"/>
        </w:rPr>
        <w:t xml:space="preserve"> to the advertised programme,</w:t>
      </w:r>
      <w:r>
        <w:rPr>
          <w:rFonts w:ascii="Georgia" w:hAnsi="Georgia" w:cs="Georgia"/>
          <w:sz w:val="24"/>
          <w:szCs w:val="24"/>
        </w:rPr>
        <w:t xml:space="preserve"> which may be rendered necessary by unavoidable cause.</w:t>
      </w:r>
    </w:p>
    <w:p w14:paraId="18A825CC" w14:textId="257B0ED1" w:rsidR="00D07E4C" w:rsidRDefault="00476740">
      <w:pPr>
        <w:jc w:val="both"/>
        <w:rPr>
          <w:rFonts w:ascii="Georgia" w:hAnsi="Georgia" w:cs="Georgia"/>
          <w:sz w:val="24"/>
          <w:szCs w:val="24"/>
        </w:rPr>
      </w:pPr>
      <w:r>
        <w:rPr>
          <w:rFonts w:ascii="Georgia" w:hAnsi="Georgia" w:cs="Georgia"/>
          <w:sz w:val="24"/>
          <w:szCs w:val="24"/>
        </w:rPr>
        <w:t>If WSFWI or a relevant third party,</w:t>
      </w:r>
      <w:r>
        <w:rPr>
          <w:rFonts w:ascii="Georgia" w:hAnsi="Georgia" w:cs="Georgia"/>
          <w:sz w:val="24"/>
          <w:szCs w:val="24"/>
        </w:rPr>
        <w:t xml:space="preserve"> we are working with is unable to run the event then we will refund to the booker the face value of the tickets purchased.</w:t>
      </w:r>
    </w:p>
    <w:p w14:paraId="05BEC9FF" w14:textId="6B97A6E3" w:rsidR="00D07E4C" w:rsidRDefault="00476740">
      <w:pPr>
        <w:jc w:val="both"/>
        <w:rPr>
          <w:rFonts w:ascii="Georgia" w:hAnsi="Georgia" w:cs="Georgia"/>
          <w:sz w:val="24"/>
          <w:szCs w:val="24"/>
        </w:rPr>
      </w:pPr>
      <w:r>
        <w:rPr>
          <w:rFonts w:ascii="Georgia" w:hAnsi="Georgia" w:cs="Georgia"/>
          <w:sz w:val="24"/>
          <w:szCs w:val="24"/>
        </w:rPr>
        <w:t>In the event</w:t>
      </w:r>
      <w:r>
        <w:rPr>
          <w:rFonts w:ascii="Georgia" w:hAnsi="Georgia" w:cs="Georgia"/>
          <w:sz w:val="24"/>
          <w:szCs w:val="24"/>
        </w:rPr>
        <w:t xml:space="preserve"> of cancellation by the Federation refunds will only be paid to the person who purchased the tickets (the booker), and to the payment method originally used. The Federation will endeavour to contact the booker as soon as possible using the details provided at the time of booking, or that we hold for on our database. It is the bookers’</w:t>
      </w:r>
      <w:r>
        <w:rPr>
          <w:rFonts w:ascii="Georgia" w:hAnsi="Georgia" w:cs="Georgia"/>
          <w:sz w:val="24"/>
          <w:szCs w:val="24"/>
        </w:rPr>
        <w:t xml:space="preserve"> responsibility to update the Federation of any changes in contact details. </w:t>
      </w:r>
    </w:p>
    <w:p w14:paraId="0357E8AC" w14:textId="77777777" w:rsidR="00D07E4C" w:rsidRDefault="00D07E4C">
      <w:pPr>
        <w:jc w:val="both"/>
        <w:rPr>
          <w:rFonts w:ascii="Georgia" w:hAnsi="Georgia" w:cs="Georgia"/>
          <w:b/>
          <w:bCs/>
          <w:sz w:val="24"/>
          <w:szCs w:val="24"/>
        </w:rPr>
      </w:pPr>
    </w:p>
    <w:p w14:paraId="5E85C854" w14:textId="77777777" w:rsidR="00D07E4C" w:rsidRDefault="00D07E4C">
      <w:pPr>
        <w:jc w:val="both"/>
        <w:rPr>
          <w:rFonts w:ascii="Georgia" w:hAnsi="Georgia" w:cs="Georgia"/>
          <w:b/>
          <w:bCs/>
          <w:sz w:val="24"/>
          <w:szCs w:val="24"/>
        </w:rPr>
      </w:pPr>
    </w:p>
    <w:p w14:paraId="4D63210C" w14:textId="77777777" w:rsidR="00D07E4C" w:rsidRDefault="00D07E4C">
      <w:pPr>
        <w:jc w:val="both"/>
        <w:rPr>
          <w:rFonts w:ascii="Georgia" w:hAnsi="Georgia" w:cs="Georgia"/>
          <w:b/>
          <w:bCs/>
          <w:sz w:val="24"/>
          <w:szCs w:val="24"/>
        </w:rPr>
      </w:pPr>
    </w:p>
    <w:p w14:paraId="6EF79DBA" w14:textId="77777777" w:rsidR="00D07E4C" w:rsidRDefault="00D07E4C">
      <w:pPr>
        <w:jc w:val="both"/>
        <w:rPr>
          <w:rFonts w:ascii="Georgia" w:hAnsi="Georgia" w:cs="Georgia"/>
          <w:b/>
          <w:bCs/>
          <w:sz w:val="24"/>
          <w:szCs w:val="24"/>
        </w:rPr>
      </w:pPr>
    </w:p>
    <w:p w14:paraId="2C6AD6A4" w14:textId="77777777" w:rsidR="00D07E4C" w:rsidRDefault="00D07E4C">
      <w:pPr>
        <w:jc w:val="both"/>
        <w:rPr>
          <w:rFonts w:ascii="Georgia" w:hAnsi="Georgia" w:cs="Georgia"/>
          <w:b/>
          <w:bCs/>
          <w:sz w:val="24"/>
          <w:szCs w:val="24"/>
        </w:rPr>
      </w:pPr>
    </w:p>
    <w:p w14:paraId="19B924FA" w14:textId="77777777" w:rsidR="00D07E4C" w:rsidRDefault="00D07E4C">
      <w:pPr>
        <w:jc w:val="both"/>
        <w:rPr>
          <w:rFonts w:ascii="Georgia" w:hAnsi="Georgia" w:cs="Georgia"/>
          <w:b/>
          <w:bCs/>
          <w:sz w:val="24"/>
          <w:szCs w:val="24"/>
        </w:rPr>
      </w:pPr>
    </w:p>
    <w:p w14:paraId="6ECC44AA" w14:textId="77777777" w:rsidR="00D07E4C" w:rsidRDefault="00D07E4C">
      <w:pPr>
        <w:jc w:val="both"/>
        <w:rPr>
          <w:rFonts w:ascii="Georgia" w:hAnsi="Georgia" w:cs="Georgia"/>
          <w:b/>
          <w:bCs/>
          <w:sz w:val="24"/>
          <w:szCs w:val="24"/>
        </w:rPr>
      </w:pPr>
    </w:p>
    <w:p w14:paraId="2D73104A" w14:textId="77777777" w:rsidR="00D07E4C" w:rsidRDefault="00D07E4C">
      <w:pPr>
        <w:jc w:val="both"/>
        <w:rPr>
          <w:rFonts w:ascii="Georgia" w:hAnsi="Georgia" w:cs="Georgia"/>
          <w:b/>
          <w:bCs/>
          <w:sz w:val="24"/>
          <w:szCs w:val="24"/>
        </w:rPr>
      </w:pPr>
    </w:p>
    <w:p w14:paraId="3244BB54" w14:textId="77777777" w:rsidR="00D07E4C" w:rsidRDefault="00D07E4C">
      <w:pPr>
        <w:jc w:val="both"/>
        <w:rPr>
          <w:rFonts w:ascii="Georgia" w:hAnsi="Georgia" w:cs="Georgia"/>
          <w:b/>
          <w:bCs/>
          <w:sz w:val="24"/>
          <w:szCs w:val="24"/>
        </w:rPr>
      </w:pPr>
    </w:p>
    <w:p w14:paraId="11D35432" w14:textId="77777777" w:rsidR="00D07E4C" w:rsidRDefault="00476740">
      <w:pPr>
        <w:jc w:val="both"/>
        <w:rPr>
          <w:rFonts w:ascii="Georgia" w:hAnsi="Georgia" w:cs="Georgia"/>
          <w:b/>
          <w:bCs/>
          <w:sz w:val="24"/>
          <w:szCs w:val="24"/>
        </w:rPr>
      </w:pPr>
      <w:r>
        <w:rPr>
          <w:rFonts w:ascii="Georgia" w:hAnsi="Georgia" w:cs="Georgia"/>
          <w:b/>
          <w:bCs/>
          <w:sz w:val="24"/>
          <w:szCs w:val="24"/>
        </w:rPr>
        <w:lastRenderedPageBreak/>
        <w:t>Ticketing process:</w:t>
      </w:r>
    </w:p>
    <w:p w14:paraId="7351AAFF" w14:textId="77777777" w:rsidR="00D07E4C" w:rsidRDefault="00476740">
      <w:pPr>
        <w:rPr>
          <w:rFonts w:ascii="Georgia" w:hAnsi="Georgia" w:cs="Georgia"/>
          <w:b/>
          <w:bCs/>
          <w:sz w:val="24"/>
          <w:szCs w:val="24"/>
          <w:lang/>
        </w:rPr>
      </w:pPr>
      <w:r>
        <w:rPr>
          <w:rFonts w:ascii="Georgia" w:hAnsi="Georgia" w:cs="Georgia"/>
          <w:b/>
          <w:bCs/>
          <w:sz w:val="24"/>
          <w:szCs w:val="24"/>
          <w:lang/>
        </w:rPr>
        <w:t xml:space="preserve">Step 1 </w:t>
      </w:r>
    </w:p>
    <w:p w14:paraId="1F19F89E" w14:textId="77777777" w:rsidR="00D07E4C" w:rsidRDefault="00D07E4C">
      <w:pPr>
        <w:rPr>
          <w:rFonts w:ascii="Georgia" w:hAnsi="Georgia" w:cs="Georgia"/>
          <w:sz w:val="24"/>
          <w:szCs w:val="24"/>
          <w:lang/>
        </w:rPr>
      </w:pPr>
    </w:p>
    <w:p w14:paraId="4263822A" w14:textId="77777777" w:rsidR="00D07E4C" w:rsidRDefault="00476740">
      <w:pPr>
        <w:rPr>
          <w:rFonts w:ascii="Georgia" w:hAnsi="Georgia" w:cs="Georgia"/>
          <w:b/>
          <w:bCs/>
          <w:sz w:val="24"/>
          <w:szCs w:val="24"/>
        </w:rPr>
      </w:pPr>
      <w:r>
        <w:rPr>
          <w:rFonts w:ascii="Georgia" w:hAnsi="Georgia" w:cs="Georgia"/>
          <w:b/>
          <w:bCs/>
          <w:sz w:val="24"/>
          <w:szCs w:val="24"/>
        </w:rPr>
        <w:t xml:space="preserve">Initial booking request </w:t>
      </w:r>
      <w:r>
        <w:rPr>
          <w:rFonts w:ascii="Georgia" w:hAnsi="Georgia" w:cs="Georgia"/>
          <w:b/>
          <w:bCs/>
          <w:sz w:val="24"/>
          <w:szCs w:val="24"/>
        </w:rPr>
        <w:cr/>
      </w:r>
    </w:p>
    <w:p w14:paraId="7E856B02" w14:textId="58997F2F" w:rsidR="00D07E4C" w:rsidRDefault="00476740">
      <w:pPr>
        <w:rPr>
          <w:rFonts w:ascii="Georgia" w:hAnsi="Georgia" w:cs="Georgia"/>
          <w:sz w:val="24"/>
          <w:szCs w:val="24"/>
        </w:rPr>
      </w:pPr>
      <w:r>
        <w:rPr>
          <w:rFonts w:ascii="Georgia" w:hAnsi="Georgia" w:cs="Georgia"/>
          <w:sz w:val="24"/>
          <w:szCs w:val="24"/>
        </w:rPr>
        <w:t>Purchaser (Booker) sends</w:t>
      </w:r>
      <w:r>
        <w:rPr>
          <w:rFonts w:ascii="Georgia" w:hAnsi="Georgia" w:cs="Georgia"/>
          <w:sz w:val="24"/>
          <w:szCs w:val="24"/>
        </w:rPr>
        <w:t xml:space="preserve"> an email</w:t>
      </w:r>
      <w:r>
        <w:rPr>
          <w:rFonts w:ascii="Georgia" w:hAnsi="Georgia" w:cs="Georgia"/>
          <w:sz w:val="24"/>
          <w:szCs w:val="24"/>
        </w:rPr>
        <w:t xml:space="preserve"> to federation ticketing email requesting tickets for specific event.</w:t>
      </w:r>
      <w:r>
        <w:rPr>
          <w:rFonts w:ascii="Georgia" w:hAnsi="Georgia" w:cs="Georgia"/>
          <w:sz w:val="24"/>
          <w:szCs w:val="24"/>
        </w:rPr>
        <w:cr/>
        <w:t>Email should include</w:t>
      </w:r>
      <w:r>
        <w:rPr>
          <w:rFonts w:ascii="Georgia" w:hAnsi="Georgia" w:cs="Georgia"/>
          <w:sz w:val="24"/>
          <w:szCs w:val="24"/>
        </w:rPr>
        <w:cr/>
        <w:t>1. Number and names of the individuals requiring tickets</w:t>
      </w:r>
      <w:r>
        <w:rPr>
          <w:rFonts w:ascii="Georgia" w:hAnsi="Georgia" w:cs="Georgia"/>
          <w:sz w:val="24"/>
          <w:szCs w:val="24"/>
        </w:rPr>
        <w:cr/>
        <w:t>2.Name of the WI</w:t>
      </w:r>
      <w:r>
        <w:rPr>
          <w:rFonts w:ascii="Georgia" w:hAnsi="Georgia" w:cs="Georgia"/>
          <w:sz w:val="24"/>
          <w:szCs w:val="24"/>
        </w:rPr>
        <w:cr/>
        <w:t>3. Details of</w:t>
      </w:r>
      <w:r>
        <w:rPr>
          <w:rFonts w:ascii="Georgia" w:hAnsi="Georgia" w:cs="Georgia"/>
          <w:sz w:val="24"/>
          <w:szCs w:val="24"/>
        </w:rPr>
        <w:t xml:space="preserve"> the event </w:t>
      </w:r>
    </w:p>
    <w:p w14:paraId="5F671F31" w14:textId="77777777" w:rsidR="00D07E4C" w:rsidRDefault="00476740">
      <w:pPr>
        <w:jc w:val="both"/>
        <w:rPr>
          <w:rFonts w:ascii="Georgia" w:hAnsi="Georgia" w:cs="Georgia"/>
          <w:sz w:val="24"/>
          <w:szCs w:val="24"/>
        </w:rPr>
      </w:pPr>
      <w:r>
        <w:rPr>
          <w:sz w:val="24"/>
        </w:rPr>
        <w:pict w14:anchorId="4BC7423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7" type="#_x0000_t67" style="position:absolute;left:0;text-align:left;margin-left:6.45pt;margin-top:12.25pt;width:59.55pt;height:27.25pt;z-index:251658240" o:preferrelative="t" fillcolor="#9cbee0" strokecolor="#739cc3" strokeweight="1.25pt">
            <v:fill color2="#bbd5f0" type="gradient"/>
            <v:stroke miterlimit="2"/>
            <v:textbox style="layout-flow:vertical-ideographic"/>
          </v:shape>
        </w:pict>
      </w:r>
    </w:p>
    <w:p w14:paraId="12247132" w14:textId="77777777" w:rsidR="00D07E4C" w:rsidRDefault="00D07E4C">
      <w:pPr>
        <w:jc w:val="both"/>
        <w:rPr>
          <w:rFonts w:ascii="Georgia" w:hAnsi="Georgia" w:cs="Georgia"/>
          <w:sz w:val="24"/>
          <w:szCs w:val="24"/>
        </w:rPr>
      </w:pPr>
    </w:p>
    <w:p w14:paraId="1B174F34" w14:textId="77777777" w:rsidR="00D07E4C" w:rsidRDefault="00476740">
      <w:pPr>
        <w:jc w:val="both"/>
        <w:rPr>
          <w:rFonts w:ascii="Georgia" w:hAnsi="Georgia" w:cs="Georgia"/>
          <w:b/>
          <w:bCs/>
          <w:sz w:val="24"/>
          <w:szCs w:val="24"/>
          <w:lang/>
        </w:rPr>
      </w:pPr>
      <w:r>
        <w:rPr>
          <w:rFonts w:ascii="Georgia" w:hAnsi="Georgia" w:cs="Georgia"/>
          <w:b/>
          <w:bCs/>
          <w:sz w:val="24"/>
          <w:szCs w:val="24"/>
          <w:lang/>
        </w:rPr>
        <w:t>Step 2</w:t>
      </w:r>
    </w:p>
    <w:p w14:paraId="68462EAB" w14:textId="4BD328F3" w:rsidR="00D07E4C" w:rsidRDefault="00476740">
      <w:pPr>
        <w:rPr>
          <w:rFonts w:ascii="Georgia" w:hAnsi="Georgia" w:cs="Georgia"/>
          <w:sz w:val="24"/>
          <w:szCs w:val="24"/>
        </w:rPr>
      </w:pPr>
      <w:r>
        <w:rPr>
          <w:rFonts w:ascii="Georgia" w:hAnsi="Georgia" w:cs="Georgia"/>
          <w:b/>
          <w:bCs/>
          <w:sz w:val="24"/>
          <w:szCs w:val="24"/>
        </w:rPr>
        <w:t xml:space="preserve">Order Confirmation </w:t>
      </w:r>
      <w:r>
        <w:rPr>
          <w:rFonts w:ascii="Georgia" w:hAnsi="Georgia" w:cs="Georgia"/>
          <w:sz w:val="24"/>
          <w:szCs w:val="24"/>
        </w:rPr>
        <w:cr/>
        <w:t>The Federation</w:t>
      </w:r>
      <w:r>
        <w:rPr>
          <w:rFonts w:ascii="Georgia" w:hAnsi="Georgia" w:cs="Georgia"/>
          <w:sz w:val="24"/>
          <w:szCs w:val="24"/>
        </w:rPr>
        <w:t xml:space="preserve"> Secretary allocates</w:t>
      </w:r>
      <w:r>
        <w:rPr>
          <w:rFonts w:ascii="Georgia" w:hAnsi="Georgia" w:cs="Georgia"/>
          <w:sz w:val="24"/>
          <w:szCs w:val="24"/>
        </w:rPr>
        <w:t xml:space="preserve"> tickets (with</w:t>
      </w:r>
      <w:r>
        <w:rPr>
          <w:rFonts w:ascii="Georgia" w:hAnsi="Georgia" w:cs="Georgia"/>
          <w:sz w:val="24"/>
          <w:szCs w:val="24"/>
        </w:rPr>
        <w:t xml:space="preserve"> numbers) to each booking</w:t>
      </w:r>
      <w:r>
        <w:rPr>
          <w:rFonts w:ascii="Georgia" w:hAnsi="Georgia" w:cs="Georgia"/>
          <w:sz w:val="24"/>
          <w:szCs w:val="24"/>
          <w:lang/>
        </w:rPr>
        <w:t>.</w:t>
      </w:r>
      <w:r>
        <w:rPr>
          <w:rFonts w:ascii="Georgia" w:hAnsi="Georgia" w:cs="Georgia"/>
          <w:sz w:val="24"/>
          <w:szCs w:val="24"/>
        </w:rPr>
        <w:cr/>
        <w:t>Sends an email confirmation of the order</w:t>
      </w:r>
      <w:r>
        <w:rPr>
          <w:rFonts w:ascii="Georgia" w:hAnsi="Georgia" w:cs="Georgia"/>
          <w:sz w:val="24"/>
          <w:szCs w:val="24"/>
        </w:rPr>
        <w:t xml:space="preserve"> to the Booker.</w:t>
      </w:r>
      <w:r>
        <w:rPr>
          <w:rFonts w:ascii="Georgia" w:hAnsi="Georgia" w:cs="Georgia"/>
          <w:sz w:val="24"/>
          <w:szCs w:val="24"/>
        </w:rPr>
        <w:cr/>
        <w:t>This email includes a Booking Reference Number to be quoted when paying for the tickets</w:t>
      </w:r>
      <w:r>
        <w:rPr>
          <w:rFonts w:ascii="Georgia" w:hAnsi="Georgia" w:cs="Georgia"/>
          <w:sz w:val="24"/>
          <w:szCs w:val="24"/>
          <w:lang/>
        </w:rPr>
        <w:t xml:space="preserve"> and </w:t>
      </w:r>
      <w:r>
        <w:rPr>
          <w:rFonts w:ascii="Georgia" w:hAnsi="Georgia" w:cs="Georgia"/>
          <w:sz w:val="24"/>
          <w:szCs w:val="24"/>
        </w:rPr>
        <w:t>details</w:t>
      </w:r>
      <w:r>
        <w:rPr>
          <w:rFonts w:ascii="Georgia" w:hAnsi="Georgia" w:cs="Georgia"/>
          <w:sz w:val="24"/>
          <w:szCs w:val="24"/>
        </w:rPr>
        <w:t xml:space="preserve"> of how to pay for tickets</w:t>
      </w:r>
      <w:r>
        <w:rPr>
          <w:rFonts w:ascii="Georgia" w:hAnsi="Georgia" w:cs="Georgia"/>
          <w:sz w:val="24"/>
          <w:szCs w:val="24"/>
          <w:lang/>
        </w:rPr>
        <w:t>.</w:t>
      </w:r>
      <w:r>
        <w:rPr>
          <w:rFonts w:ascii="Georgia" w:hAnsi="Georgia" w:cs="Georgia"/>
          <w:sz w:val="24"/>
          <w:szCs w:val="24"/>
        </w:rPr>
        <w:t xml:space="preserve"> </w:t>
      </w:r>
    </w:p>
    <w:p w14:paraId="67793979" w14:textId="77777777" w:rsidR="00D07E4C" w:rsidRDefault="00476740">
      <w:pPr>
        <w:jc w:val="both"/>
        <w:rPr>
          <w:rFonts w:ascii="Georgia" w:hAnsi="Georgia" w:cs="Georgia"/>
          <w:sz w:val="24"/>
          <w:szCs w:val="24"/>
          <w:lang/>
        </w:rPr>
      </w:pPr>
      <w:r>
        <w:rPr>
          <w:sz w:val="24"/>
        </w:rPr>
        <w:pict w14:anchorId="36434B43">
          <v:shape id="_x0000_s1028" type="#_x0000_t67" style="position:absolute;left:0;text-align:left;margin-left:6.45pt;margin-top:12.25pt;width:59.55pt;height:27.25pt;z-index:251659264" o:preferrelative="t" fillcolor="#9cbee0" strokecolor="#739cc3" strokeweight="1.25pt">
            <v:fill color2="#bbd5f0" type="gradient"/>
            <v:stroke miterlimit="2"/>
            <v:textbox style="layout-flow:vertical-ideographic"/>
          </v:shape>
        </w:pict>
      </w:r>
    </w:p>
    <w:p w14:paraId="309ED19E" w14:textId="77777777" w:rsidR="00D07E4C" w:rsidRDefault="00D07E4C">
      <w:pPr>
        <w:jc w:val="both"/>
        <w:rPr>
          <w:rFonts w:ascii="Georgia" w:hAnsi="Georgia" w:cs="Georgia"/>
          <w:sz w:val="24"/>
          <w:szCs w:val="24"/>
          <w:lang/>
        </w:rPr>
      </w:pPr>
    </w:p>
    <w:p w14:paraId="57DC5B23" w14:textId="77777777" w:rsidR="00D07E4C" w:rsidRDefault="00476740">
      <w:pPr>
        <w:jc w:val="both"/>
        <w:rPr>
          <w:rFonts w:ascii="Georgia" w:hAnsi="Georgia" w:cs="Georgia"/>
          <w:b/>
          <w:bCs/>
          <w:sz w:val="24"/>
          <w:szCs w:val="24"/>
          <w:lang/>
        </w:rPr>
      </w:pPr>
      <w:r>
        <w:rPr>
          <w:rFonts w:ascii="Georgia" w:hAnsi="Georgia" w:cs="Georgia"/>
          <w:b/>
          <w:bCs/>
          <w:sz w:val="24"/>
          <w:szCs w:val="24"/>
          <w:lang/>
        </w:rPr>
        <w:t>Step 3</w:t>
      </w:r>
    </w:p>
    <w:p w14:paraId="3BA12528" w14:textId="7F910633" w:rsidR="00D07E4C" w:rsidRDefault="00476740">
      <w:pPr>
        <w:rPr>
          <w:rFonts w:ascii="Georgia" w:hAnsi="Georgia" w:cs="Georgia"/>
          <w:sz w:val="24"/>
          <w:szCs w:val="24"/>
        </w:rPr>
      </w:pPr>
      <w:r>
        <w:rPr>
          <w:rFonts w:ascii="Georgia" w:hAnsi="Georgia" w:cs="Georgia"/>
          <w:b/>
          <w:bCs/>
          <w:sz w:val="24"/>
          <w:szCs w:val="24"/>
        </w:rPr>
        <w:t xml:space="preserve">Payment </w:t>
      </w:r>
      <w:r>
        <w:rPr>
          <w:rFonts w:ascii="Georgia" w:hAnsi="Georgia" w:cs="Georgia"/>
          <w:b/>
          <w:bCs/>
          <w:sz w:val="24"/>
          <w:szCs w:val="24"/>
        </w:rPr>
        <w:cr/>
      </w:r>
      <w:r>
        <w:rPr>
          <w:rFonts w:ascii="Georgia" w:hAnsi="Georgia" w:cs="Georgia"/>
          <w:sz w:val="24"/>
          <w:szCs w:val="24"/>
        </w:rPr>
        <w:t>On receipt of the Order Confirmation the Booker has 7 days to pay for the tickets (or</w:t>
      </w:r>
      <w:r>
        <w:rPr>
          <w:rFonts w:ascii="Georgia" w:hAnsi="Georgia" w:cs="Georgia"/>
          <w:sz w:val="24"/>
          <w:szCs w:val="24"/>
        </w:rPr>
        <w:t xml:space="preserve"> less if the event is sooner). </w:t>
      </w:r>
      <w:r>
        <w:rPr>
          <w:rFonts w:ascii="Georgia" w:hAnsi="Georgia" w:cs="Georgia"/>
          <w:sz w:val="24"/>
          <w:szCs w:val="24"/>
        </w:rPr>
        <w:cr/>
        <w:t>Booker uses one of the methods listed in the Order Confirmation and quotes the booking reference number</w:t>
      </w:r>
      <w:r>
        <w:rPr>
          <w:rFonts w:ascii="Georgia" w:hAnsi="Georgia" w:cs="Georgia"/>
          <w:sz w:val="24"/>
          <w:szCs w:val="24"/>
          <w:lang/>
        </w:rPr>
        <w:t>.</w:t>
      </w:r>
    </w:p>
    <w:p w14:paraId="301B4866" w14:textId="77777777" w:rsidR="00D07E4C" w:rsidRDefault="00476740">
      <w:pPr>
        <w:jc w:val="both"/>
        <w:rPr>
          <w:rFonts w:ascii="Georgia" w:hAnsi="Georgia" w:cs="Georgia"/>
          <w:b/>
          <w:bCs/>
          <w:sz w:val="24"/>
          <w:szCs w:val="24"/>
        </w:rPr>
      </w:pPr>
      <w:r>
        <w:rPr>
          <w:sz w:val="24"/>
        </w:rPr>
        <w:pict w14:anchorId="4EAB0DAD">
          <v:shape id="_x0000_s1029" type="#_x0000_t67" style="position:absolute;left:0;text-align:left;margin-left:3.7pt;margin-top:9.05pt;width:59.55pt;height:27.25pt;z-index:251660288" o:preferrelative="t" fillcolor="#9cbee0" strokecolor="#739cc3" strokeweight="1.25pt">
            <v:fill color2="#bbd5f0" type="gradient"/>
            <v:stroke miterlimit="2"/>
            <v:textbox style="layout-flow:vertical-ideographic"/>
          </v:shape>
        </w:pict>
      </w:r>
    </w:p>
    <w:p w14:paraId="21B534DE" w14:textId="77777777" w:rsidR="00D07E4C" w:rsidRDefault="00D07E4C">
      <w:pPr>
        <w:jc w:val="both"/>
        <w:rPr>
          <w:rFonts w:ascii="Georgia" w:hAnsi="Georgia" w:cs="Georgia"/>
          <w:b/>
          <w:bCs/>
          <w:sz w:val="24"/>
          <w:szCs w:val="24"/>
        </w:rPr>
      </w:pPr>
    </w:p>
    <w:p w14:paraId="3FB9EAE3" w14:textId="77777777" w:rsidR="00D07E4C" w:rsidRDefault="00476740">
      <w:pPr>
        <w:jc w:val="both"/>
        <w:rPr>
          <w:rFonts w:ascii="Georgia" w:hAnsi="Georgia" w:cs="Georgia"/>
          <w:b/>
          <w:bCs/>
          <w:sz w:val="24"/>
          <w:szCs w:val="24"/>
          <w:lang/>
        </w:rPr>
      </w:pPr>
      <w:r>
        <w:rPr>
          <w:rFonts w:ascii="Georgia" w:hAnsi="Georgia" w:cs="Georgia"/>
          <w:b/>
          <w:bCs/>
          <w:sz w:val="24"/>
          <w:szCs w:val="24"/>
          <w:lang/>
        </w:rPr>
        <w:t>Step 4</w:t>
      </w:r>
    </w:p>
    <w:p w14:paraId="5A74CFD1" w14:textId="77777777" w:rsidR="00D07E4C" w:rsidRDefault="00476740">
      <w:pPr>
        <w:jc w:val="both"/>
        <w:rPr>
          <w:rFonts w:ascii="Georgia" w:hAnsi="Georgia" w:cs="Georgia"/>
          <w:b/>
          <w:bCs/>
          <w:sz w:val="24"/>
          <w:szCs w:val="24"/>
        </w:rPr>
      </w:pPr>
      <w:r>
        <w:rPr>
          <w:rFonts w:ascii="Georgia" w:hAnsi="Georgia" w:cs="Georgia"/>
          <w:b/>
          <w:bCs/>
          <w:sz w:val="24"/>
          <w:szCs w:val="24"/>
        </w:rPr>
        <w:t xml:space="preserve">Ticket confirmation issued </w:t>
      </w:r>
    </w:p>
    <w:p w14:paraId="4E557E75" w14:textId="77777777" w:rsidR="00D07E4C" w:rsidRDefault="00476740">
      <w:pPr>
        <w:jc w:val="both"/>
        <w:rPr>
          <w:rFonts w:ascii="Georgia" w:hAnsi="Georgia" w:cs="Georgia"/>
          <w:sz w:val="24"/>
          <w:szCs w:val="24"/>
        </w:rPr>
      </w:pPr>
      <w:r>
        <w:rPr>
          <w:rFonts w:ascii="Georgia" w:hAnsi="Georgia" w:cs="Georgia"/>
          <w:sz w:val="24"/>
          <w:szCs w:val="24"/>
        </w:rPr>
        <w:t>Once Payment is received a payment confirmation email will be sent to the Booker.</w:t>
      </w:r>
    </w:p>
    <w:p w14:paraId="40E1402C" w14:textId="77777777" w:rsidR="00D07E4C" w:rsidRDefault="00476740">
      <w:pPr>
        <w:jc w:val="both"/>
        <w:rPr>
          <w:rFonts w:ascii="Georgia" w:hAnsi="Georgia" w:cs="Georgia"/>
          <w:sz w:val="24"/>
          <w:szCs w:val="24"/>
        </w:rPr>
      </w:pPr>
      <w:r>
        <w:rPr>
          <w:rFonts w:ascii="Georgia" w:hAnsi="Georgia" w:cs="Georgia"/>
          <w:sz w:val="24"/>
          <w:szCs w:val="24"/>
        </w:rPr>
        <w:t>This email will have the ticket numbers detailed.</w:t>
      </w:r>
    </w:p>
    <w:p w14:paraId="1C67A084" w14:textId="77777777" w:rsidR="00D07E4C" w:rsidRDefault="00476740">
      <w:pPr>
        <w:jc w:val="both"/>
        <w:rPr>
          <w:rFonts w:ascii="Georgia" w:hAnsi="Georgia" w:cs="Georgia"/>
          <w:sz w:val="24"/>
          <w:szCs w:val="24"/>
        </w:rPr>
      </w:pPr>
      <w:r>
        <w:rPr>
          <w:rFonts w:ascii="Georgia" w:hAnsi="Georgia" w:cs="Georgia"/>
          <w:sz w:val="24"/>
          <w:szCs w:val="24"/>
        </w:rPr>
        <w:t xml:space="preserve">This email will </w:t>
      </w:r>
      <w:r>
        <w:rPr>
          <w:rFonts w:ascii="Georgia" w:hAnsi="Georgia" w:cs="Georgia"/>
          <w:sz w:val="24"/>
          <w:szCs w:val="24"/>
          <w:lang/>
        </w:rPr>
        <w:t>be</w:t>
      </w:r>
      <w:r>
        <w:rPr>
          <w:rFonts w:ascii="Georgia" w:hAnsi="Georgia" w:cs="Georgia"/>
          <w:sz w:val="24"/>
          <w:szCs w:val="24"/>
        </w:rPr>
        <w:t xml:space="preserve"> the </w:t>
      </w:r>
      <w:r>
        <w:rPr>
          <w:rFonts w:ascii="Georgia" w:hAnsi="Georgia" w:cs="Georgia"/>
          <w:sz w:val="24"/>
          <w:szCs w:val="24"/>
          <w:lang/>
        </w:rPr>
        <w:t>‘</w:t>
      </w:r>
      <w:r>
        <w:rPr>
          <w:rFonts w:ascii="Georgia" w:hAnsi="Georgia" w:cs="Georgia"/>
          <w:sz w:val="24"/>
          <w:szCs w:val="24"/>
        </w:rPr>
        <w:t>virtual ticket</w:t>
      </w:r>
      <w:r>
        <w:rPr>
          <w:rFonts w:ascii="Georgia" w:hAnsi="Georgia" w:cs="Georgia"/>
          <w:sz w:val="24"/>
          <w:szCs w:val="24"/>
          <w:lang/>
        </w:rPr>
        <w:t>’</w:t>
      </w:r>
      <w:r>
        <w:rPr>
          <w:rFonts w:ascii="Georgia" w:hAnsi="Georgia" w:cs="Georgia"/>
          <w:sz w:val="24"/>
          <w:szCs w:val="24"/>
        </w:rPr>
        <w:t xml:space="preserve"> for the event and must be shown to gain entry</w:t>
      </w:r>
      <w:r>
        <w:rPr>
          <w:rFonts w:ascii="Georgia" w:hAnsi="Georgia" w:cs="Georgia"/>
          <w:sz w:val="24"/>
          <w:szCs w:val="24"/>
          <w:lang/>
        </w:rPr>
        <w:t>.</w:t>
      </w:r>
    </w:p>
    <w:p w14:paraId="4E85BB33" w14:textId="77777777" w:rsidR="00D07E4C" w:rsidRDefault="00D07E4C">
      <w:pPr>
        <w:rPr>
          <w:rFonts w:ascii="Georgia" w:hAnsi="Georgia"/>
          <w:sz w:val="24"/>
          <w:szCs w:val="24"/>
        </w:rPr>
      </w:pPr>
    </w:p>
    <w:p w14:paraId="7B6B65CC" w14:textId="77777777" w:rsidR="00D07E4C" w:rsidRDefault="00D07E4C">
      <w:pPr>
        <w:rPr>
          <w:rFonts w:ascii="Georgia" w:hAnsi="Georgia"/>
          <w:sz w:val="24"/>
          <w:szCs w:val="24"/>
        </w:rPr>
      </w:pPr>
    </w:p>
    <w:p w14:paraId="622D2DE1" w14:textId="77777777" w:rsidR="00D07E4C" w:rsidRDefault="00D07E4C">
      <w:pPr>
        <w:rPr>
          <w:rFonts w:ascii="Georgia" w:hAnsi="Georgia"/>
          <w:sz w:val="24"/>
          <w:szCs w:val="24"/>
        </w:rPr>
      </w:pPr>
    </w:p>
    <w:p w14:paraId="7A460ACB" w14:textId="77777777" w:rsidR="00D07E4C" w:rsidRDefault="00D07E4C">
      <w:pPr>
        <w:rPr>
          <w:rFonts w:ascii="Georgia" w:hAnsi="Georgia"/>
          <w:sz w:val="24"/>
          <w:szCs w:val="24"/>
        </w:rPr>
      </w:pPr>
    </w:p>
    <w:p w14:paraId="6C1909D3" w14:textId="77777777" w:rsidR="00D07E4C" w:rsidRDefault="00476740">
      <w:pPr>
        <w:rPr>
          <w:rFonts w:ascii="Georgia" w:hAnsi="Georgia"/>
          <w:sz w:val="24"/>
          <w:szCs w:val="24"/>
        </w:rPr>
      </w:pPr>
      <w:r>
        <w:rPr>
          <w:rFonts w:ascii="Georgia" w:hAnsi="Georgia"/>
          <w:sz w:val="24"/>
          <w:szCs w:val="24"/>
        </w:rPr>
        <w:t>VERSION CONTROL MATRIX</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2268"/>
        <w:gridCol w:w="2976"/>
      </w:tblGrid>
      <w:tr w:rsidR="00D07E4C" w14:paraId="7A4A4351" w14:textId="77777777">
        <w:tc>
          <w:tcPr>
            <w:tcW w:w="1696" w:type="dxa"/>
          </w:tcPr>
          <w:p w14:paraId="179ADC11" w14:textId="77777777" w:rsidR="00D07E4C" w:rsidRDefault="00476740">
            <w:pPr>
              <w:spacing w:after="0" w:line="240" w:lineRule="auto"/>
              <w:rPr>
                <w:rFonts w:ascii="Georgia" w:hAnsi="Georgia"/>
                <w:sz w:val="24"/>
                <w:szCs w:val="24"/>
              </w:rPr>
            </w:pPr>
            <w:r>
              <w:rPr>
                <w:rFonts w:ascii="Georgia" w:hAnsi="Georgia"/>
                <w:sz w:val="24"/>
                <w:szCs w:val="24"/>
              </w:rPr>
              <w:t>VERSION:</w:t>
            </w:r>
          </w:p>
        </w:tc>
        <w:tc>
          <w:tcPr>
            <w:tcW w:w="2127" w:type="dxa"/>
          </w:tcPr>
          <w:p w14:paraId="2AF927C2" w14:textId="77777777" w:rsidR="00D07E4C" w:rsidRDefault="00476740">
            <w:pPr>
              <w:spacing w:after="0" w:line="240" w:lineRule="auto"/>
              <w:rPr>
                <w:rFonts w:ascii="Georgia" w:hAnsi="Georgia"/>
                <w:sz w:val="24"/>
                <w:szCs w:val="24"/>
              </w:rPr>
            </w:pPr>
            <w:r>
              <w:rPr>
                <w:rFonts w:ascii="Georgia" w:hAnsi="Georgia"/>
                <w:sz w:val="24"/>
                <w:szCs w:val="24"/>
              </w:rPr>
              <w:t>DATE OF ISSUE</w:t>
            </w:r>
          </w:p>
        </w:tc>
        <w:tc>
          <w:tcPr>
            <w:tcW w:w="2268" w:type="dxa"/>
          </w:tcPr>
          <w:p w14:paraId="3376FE11" w14:textId="77777777" w:rsidR="00D07E4C" w:rsidRDefault="00476740">
            <w:pPr>
              <w:spacing w:after="0" w:line="240" w:lineRule="auto"/>
              <w:rPr>
                <w:rFonts w:ascii="Georgia" w:hAnsi="Georgia"/>
                <w:sz w:val="24"/>
                <w:szCs w:val="24"/>
              </w:rPr>
            </w:pPr>
            <w:r>
              <w:rPr>
                <w:rFonts w:ascii="Georgia" w:hAnsi="Georgia"/>
                <w:sz w:val="24"/>
                <w:szCs w:val="24"/>
              </w:rPr>
              <w:t>SIGNED OFF BY:</w:t>
            </w:r>
          </w:p>
        </w:tc>
        <w:tc>
          <w:tcPr>
            <w:tcW w:w="2976" w:type="dxa"/>
          </w:tcPr>
          <w:p w14:paraId="76FD9BAD" w14:textId="77777777" w:rsidR="00D07E4C" w:rsidRDefault="00476740">
            <w:pPr>
              <w:spacing w:after="0" w:line="240" w:lineRule="auto"/>
              <w:rPr>
                <w:rFonts w:ascii="Georgia" w:hAnsi="Georgia"/>
                <w:sz w:val="24"/>
                <w:szCs w:val="24"/>
              </w:rPr>
            </w:pPr>
            <w:r>
              <w:rPr>
                <w:rFonts w:ascii="Georgia" w:hAnsi="Georgia"/>
                <w:sz w:val="24"/>
                <w:szCs w:val="24"/>
              </w:rPr>
              <w:t xml:space="preserve">DATE OF NEXT REVIEW </w:t>
            </w:r>
          </w:p>
        </w:tc>
      </w:tr>
      <w:tr w:rsidR="00D07E4C" w14:paraId="281682E9" w14:textId="77777777">
        <w:tc>
          <w:tcPr>
            <w:tcW w:w="1696" w:type="dxa"/>
          </w:tcPr>
          <w:p w14:paraId="0E0563DA" w14:textId="77777777" w:rsidR="00D07E4C" w:rsidRDefault="00476740">
            <w:pPr>
              <w:spacing w:after="0" w:line="240" w:lineRule="auto"/>
              <w:jc w:val="center"/>
              <w:rPr>
                <w:rFonts w:ascii="Georgia" w:hAnsi="Georgia"/>
                <w:sz w:val="24"/>
                <w:szCs w:val="24"/>
              </w:rPr>
            </w:pPr>
            <w:r>
              <w:rPr>
                <w:rFonts w:ascii="Georgia" w:hAnsi="Georgia"/>
                <w:sz w:val="24"/>
                <w:szCs w:val="24"/>
              </w:rPr>
              <w:t>1</w:t>
            </w:r>
          </w:p>
        </w:tc>
        <w:tc>
          <w:tcPr>
            <w:tcW w:w="2127" w:type="dxa"/>
          </w:tcPr>
          <w:p w14:paraId="7FD46B8C" w14:textId="77777777" w:rsidR="00D07E4C" w:rsidRDefault="00476740">
            <w:pPr>
              <w:spacing w:after="0" w:line="240" w:lineRule="auto"/>
              <w:jc w:val="center"/>
              <w:rPr>
                <w:rFonts w:ascii="Georgia" w:hAnsi="Georgia"/>
                <w:sz w:val="24"/>
                <w:szCs w:val="24"/>
              </w:rPr>
            </w:pPr>
            <w:r>
              <w:rPr>
                <w:rFonts w:ascii="Georgia" w:hAnsi="Georgia"/>
                <w:sz w:val="24"/>
                <w:szCs w:val="24"/>
              </w:rPr>
              <w:t>18/02/2025</w:t>
            </w:r>
          </w:p>
        </w:tc>
        <w:tc>
          <w:tcPr>
            <w:tcW w:w="2268" w:type="dxa"/>
          </w:tcPr>
          <w:p w14:paraId="132ED365" w14:textId="77777777" w:rsidR="00D07E4C" w:rsidRDefault="00476740">
            <w:pPr>
              <w:spacing w:after="0" w:line="240" w:lineRule="auto"/>
              <w:jc w:val="center"/>
              <w:rPr>
                <w:rFonts w:ascii="Georgia" w:hAnsi="Georgia"/>
                <w:sz w:val="24"/>
                <w:szCs w:val="24"/>
              </w:rPr>
            </w:pPr>
            <w:r>
              <w:rPr>
                <w:rFonts w:ascii="Georgia" w:hAnsi="Georgia"/>
                <w:sz w:val="24"/>
                <w:szCs w:val="24"/>
              </w:rPr>
              <w:t>E Brichta</w:t>
            </w:r>
          </w:p>
        </w:tc>
        <w:tc>
          <w:tcPr>
            <w:tcW w:w="2976" w:type="dxa"/>
          </w:tcPr>
          <w:p w14:paraId="06709526" w14:textId="77777777" w:rsidR="00D07E4C" w:rsidRDefault="00476740">
            <w:pPr>
              <w:spacing w:after="0" w:line="240" w:lineRule="auto"/>
              <w:jc w:val="center"/>
              <w:rPr>
                <w:rFonts w:ascii="Georgia" w:hAnsi="Georgia"/>
                <w:sz w:val="24"/>
                <w:szCs w:val="24"/>
              </w:rPr>
            </w:pPr>
            <w:r>
              <w:rPr>
                <w:rFonts w:ascii="Georgia" w:hAnsi="Georgia"/>
                <w:sz w:val="24"/>
                <w:szCs w:val="24"/>
              </w:rPr>
              <w:t>February 2026</w:t>
            </w:r>
          </w:p>
        </w:tc>
      </w:tr>
      <w:tr w:rsidR="00D07E4C" w14:paraId="5B3BDB2B" w14:textId="77777777">
        <w:tc>
          <w:tcPr>
            <w:tcW w:w="1696" w:type="dxa"/>
          </w:tcPr>
          <w:p w14:paraId="02A8EFA7" w14:textId="77777777" w:rsidR="00D07E4C" w:rsidRDefault="00D07E4C">
            <w:pPr>
              <w:spacing w:after="0" w:line="240" w:lineRule="auto"/>
              <w:jc w:val="center"/>
              <w:rPr>
                <w:rFonts w:ascii="Georgia" w:hAnsi="Georgia"/>
                <w:sz w:val="24"/>
                <w:szCs w:val="24"/>
              </w:rPr>
            </w:pPr>
          </w:p>
        </w:tc>
        <w:tc>
          <w:tcPr>
            <w:tcW w:w="2127" w:type="dxa"/>
          </w:tcPr>
          <w:p w14:paraId="25FE8654" w14:textId="77777777" w:rsidR="00D07E4C" w:rsidRDefault="00D07E4C">
            <w:pPr>
              <w:spacing w:after="0" w:line="240" w:lineRule="auto"/>
              <w:jc w:val="center"/>
              <w:rPr>
                <w:rFonts w:ascii="Georgia" w:hAnsi="Georgia"/>
                <w:sz w:val="24"/>
                <w:szCs w:val="24"/>
              </w:rPr>
            </w:pPr>
          </w:p>
        </w:tc>
        <w:tc>
          <w:tcPr>
            <w:tcW w:w="2268" w:type="dxa"/>
          </w:tcPr>
          <w:p w14:paraId="307401E3" w14:textId="77777777" w:rsidR="00D07E4C" w:rsidRDefault="00D07E4C">
            <w:pPr>
              <w:spacing w:after="0" w:line="240" w:lineRule="auto"/>
              <w:jc w:val="center"/>
              <w:rPr>
                <w:rFonts w:ascii="Georgia" w:hAnsi="Georgia"/>
                <w:sz w:val="24"/>
                <w:szCs w:val="24"/>
              </w:rPr>
            </w:pPr>
          </w:p>
        </w:tc>
        <w:tc>
          <w:tcPr>
            <w:tcW w:w="2976" w:type="dxa"/>
          </w:tcPr>
          <w:p w14:paraId="6D7922E0" w14:textId="77777777" w:rsidR="00D07E4C" w:rsidRDefault="00D07E4C">
            <w:pPr>
              <w:spacing w:after="0" w:line="240" w:lineRule="auto"/>
              <w:jc w:val="center"/>
              <w:rPr>
                <w:rFonts w:ascii="Georgia" w:hAnsi="Georgia"/>
                <w:sz w:val="24"/>
                <w:szCs w:val="24"/>
              </w:rPr>
            </w:pPr>
          </w:p>
        </w:tc>
      </w:tr>
      <w:tr w:rsidR="00D07E4C" w14:paraId="17F28083" w14:textId="77777777">
        <w:tc>
          <w:tcPr>
            <w:tcW w:w="1696" w:type="dxa"/>
          </w:tcPr>
          <w:p w14:paraId="2253DAC3" w14:textId="77777777" w:rsidR="00D07E4C" w:rsidRDefault="00D07E4C">
            <w:pPr>
              <w:spacing w:after="0" w:line="240" w:lineRule="auto"/>
              <w:jc w:val="both"/>
              <w:rPr>
                <w:rFonts w:ascii="Georgia" w:hAnsi="Georgia"/>
                <w:sz w:val="24"/>
                <w:szCs w:val="24"/>
              </w:rPr>
            </w:pPr>
          </w:p>
        </w:tc>
        <w:tc>
          <w:tcPr>
            <w:tcW w:w="2127" w:type="dxa"/>
          </w:tcPr>
          <w:p w14:paraId="05FC3207" w14:textId="77777777" w:rsidR="00D07E4C" w:rsidRDefault="00D07E4C">
            <w:pPr>
              <w:spacing w:after="0" w:line="240" w:lineRule="auto"/>
              <w:jc w:val="center"/>
              <w:rPr>
                <w:rFonts w:ascii="Georgia" w:hAnsi="Georgia"/>
                <w:sz w:val="24"/>
                <w:szCs w:val="24"/>
              </w:rPr>
            </w:pPr>
          </w:p>
        </w:tc>
        <w:tc>
          <w:tcPr>
            <w:tcW w:w="2268" w:type="dxa"/>
          </w:tcPr>
          <w:p w14:paraId="3717D916" w14:textId="77777777" w:rsidR="00D07E4C" w:rsidRDefault="00D07E4C">
            <w:pPr>
              <w:spacing w:after="0" w:line="240" w:lineRule="auto"/>
              <w:jc w:val="center"/>
              <w:rPr>
                <w:rFonts w:ascii="Georgia" w:hAnsi="Georgia"/>
                <w:sz w:val="24"/>
                <w:szCs w:val="24"/>
              </w:rPr>
            </w:pPr>
          </w:p>
        </w:tc>
        <w:tc>
          <w:tcPr>
            <w:tcW w:w="2976" w:type="dxa"/>
          </w:tcPr>
          <w:p w14:paraId="28EFF0B8" w14:textId="77777777" w:rsidR="00D07E4C" w:rsidRDefault="00D07E4C">
            <w:pPr>
              <w:spacing w:after="0" w:line="240" w:lineRule="auto"/>
              <w:jc w:val="center"/>
              <w:rPr>
                <w:rFonts w:ascii="Georgia" w:hAnsi="Georgia"/>
                <w:sz w:val="24"/>
                <w:szCs w:val="24"/>
              </w:rPr>
            </w:pPr>
          </w:p>
        </w:tc>
      </w:tr>
    </w:tbl>
    <w:p w14:paraId="4D38E7DF" w14:textId="77777777" w:rsidR="00D07E4C" w:rsidRDefault="00D07E4C">
      <w:pPr>
        <w:jc w:val="both"/>
        <w:rPr>
          <w:rFonts w:ascii="Georgia" w:hAnsi="Georgia" w:cs="Georgia"/>
          <w:b/>
          <w:bCs/>
          <w:sz w:val="24"/>
          <w:szCs w:val="24"/>
        </w:rPr>
      </w:pPr>
    </w:p>
    <w:p w14:paraId="1B243E64" w14:textId="77777777" w:rsidR="00D07E4C" w:rsidRDefault="00D07E4C">
      <w:pPr>
        <w:jc w:val="both"/>
        <w:rPr>
          <w:rFonts w:ascii="Georgia" w:hAnsi="Georgia" w:cs="Georgia"/>
          <w:b/>
          <w:bCs/>
          <w:sz w:val="24"/>
          <w:szCs w:val="24"/>
        </w:rPr>
      </w:pPr>
    </w:p>
    <w:p w14:paraId="587A36C7" w14:textId="77777777" w:rsidR="00D07E4C" w:rsidRDefault="00D07E4C">
      <w:pPr>
        <w:jc w:val="both"/>
        <w:rPr>
          <w:rFonts w:ascii="Georgia" w:hAnsi="Georgia" w:cs="Georgia"/>
          <w:sz w:val="24"/>
          <w:szCs w:val="24"/>
        </w:rPr>
      </w:pPr>
    </w:p>
    <w:sectPr w:rsidR="00D07E4C">
      <w:footerReference w:type="default" r:id="rId10"/>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D54D" w14:textId="77777777" w:rsidR="00476740" w:rsidRDefault="00476740">
      <w:pPr>
        <w:spacing w:after="0" w:line="240" w:lineRule="auto"/>
      </w:pPr>
      <w:r>
        <w:separator/>
      </w:r>
    </w:p>
  </w:endnote>
  <w:endnote w:type="continuationSeparator" w:id="0">
    <w:p w14:paraId="50D3EBBF" w14:textId="77777777" w:rsidR="00476740" w:rsidRDefault="00476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39F7" w14:textId="77777777" w:rsidR="00D07E4C" w:rsidRDefault="00476740">
    <w:pPr>
      <w:pStyle w:val="Footer"/>
    </w:pPr>
    <w:r>
      <w:t>West Sussex Federation of Womens Institutes</w:t>
    </w:r>
  </w:p>
  <w:p w14:paraId="468C9FC2" w14:textId="77777777" w:rsidR="00D07E4C" w:rsidRDefault="00476740">
    <w:pPr>
      <w:pStyle w:val="Footer"/>
    </w:pPr>
    <w:r>
      <w:t>Ticketing Policy January 2025</w:t>
    </w:r>
  </w:p>
  <w:p w14:paraId="1BD9A5F4" w14:textId="77777777" w:rsidR="00D07E4C" w:rsidRDefault="00D0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D6B5E" w14:textId="77777777" w:rsidR="00476740" w:rsidRDefault="00476740">
      <w:pPr>
        <w:spacing w:after="0" w:line="240" w:lineRule="auto"/>
      </w:pPr>
      <w:r>
        <w:separator/>
      </w:r>
    </w:p>
  </w:footnote>
  <w:footnote w:type="continuationSeparator" w:id="0">
    <w:p w14:paraId="13A2166E" w14:textId="77777777" w:rsidR="00476740" w:rsidRDefault="00476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65B40"/>
    <w:multiLevelType w:val="multilevel"/>
    <w:tmpl w:val="6ED65B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1495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07E4C"/>
    <w:rsid w:val="00476740"/>
    <w:rsid w:val="00A0645F"/>
    <w:rsid w:val="00D0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0ACDDC7"/>
  <w15:docId w15:val="{09FCA084-8116-4DEC-9C0E-03BC3CA9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9" w:lineRule="auto"/>
    </w:pPr>
    <w:rPr>
      <w:rFonts w:ascii="Aptos" w:eastAsia="Aptos" w:hAnsi="Aptos"/>
      <w:kern w:val="2"/>
      <w:sz w:val="22"/>
      <w:szCs w:val="22"/>
      <w:lang w:eastAsia="en-US"/>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0"/>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0"/>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0"/>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0"/>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0"/>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65656"/>
    </w:rPr>
  </w:style>
  <w:style w:type="paragraph" w:styleId="Heading7">
    <w:name w:val="heading 7"/>
    <w:basedOn w:val="Normal"/>
    <w:next w:val="Normal"/>
    <w:link w:val="Heading7Char"/>
    <w:uiPriority w:val="9"/>
    <w:semiHidden/>
    <w:unhideWhenUsed/>
    <w:qFormat/>
    <w:pPr>
      <w:keepNext/>
      <w:keepLines/>
      <w:spacing w:before="40" w:after="0"/>
      <w:outlineLvl w:val="6"/>
    </w:pPr>
    <w:rPr>
      <w:color w:val="565656"/>
    </w:rPr>
  </w:style>
  <w:style w:type="paragraph" w:styleId="Heading8">
    <w:name w:val="heading 8"/>
    <w:basedOn w:val="Normal"/>
    <w:next w:val="Normal"/>
    <w:link w:val="Heading8Char"/>
    <w:uiPriority w:val="9"/>
    <w:semiHidden/>
    <w:unhideWhenUsed/>
    <w:qFormat/>
    <w:pPr>
      <w:keepNext/>
      <w:keepLines/>
      <w:spacing w:after="0"/>
      <w:outlineLvl w:val="7"/>
    </w:pPr>
    <w:rPr>
      <w:i/>
      <w:iCs/>
      <w:color w:val="262626"/>
    </w:rPr>
  </w:style>
  <w:style w:type="paragraph" w:styleId="Heading9">
    <w:name w:val="heading 9"/>
    <w:basedOn w:val="Normal"/>
    <w:next w:val="Normal"/>
    <w:link w:val="Heading9Char"/>
    <w:uiPriority w:val="9"/>
    <w:semiHidden/>
    <w:unhideWhenUsed/>
    <w:qFormat/>
    <w:pPr>
      <w:keepNext/>
      <w:keepLines/>
      <w:spacing w:after="0"/>
      <w:outlineLvl w:val="8"/>
    </w:pPr>
    <w:rPr>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Subtitle">
    <w:name w:val="Subtitle"/>
    <w:basedOn w:val="Normal"/>
    <w:next w:val="Normal"/>
    <w:link w:val="SubtitleChar"/>
    <w:uiPriority w:val="11"/>
    <w:qFormat/>
    <w:rPr>
      <w:color w:val="56565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styleId="Hyperlink">
    <w:name w:val="Hyperlink"/>
    <w:uiPriority w:val="99"/>
    <w:unhideWhenUsed/>
    <w:rPr>
      <w:color w:val="467886"/>
      <w:u w:val="single"/>
    </w:rPr>
  </w:style>
  <w:style w:type="paragraph" w:customStyle="1" w:styleId="Quote1">
    <w:name w:val="Quote1"/>
    <w:basedOn w:val="Normal"/>
    <w:next w:val="Normal"/>
    <w:link w:val="QuoteChar"/>
    <w:uiPriority w:val="29"/>
    <w:qFormat/>
    <w:pPr>
      <w:spacing w:before="160"/>
      <w:jc w:val="center"/>
    </w:pPr>
    <w:rPr>
      <w:i/>
      <w:iCs/>
      <w:color w:val="3F3F3F"/>
    </w:rPr>
  </w:style>
  <w:style w:type="paragraph" w:customStyle="1" w:styleId="ListParagraph1">
    <w:name w:val="List Paragraph1"/>
    <w:basedOn w:val="Normal"/>
    <w:uiPriority w:val="34"/>
    <w:qFormat/>
    <w:pPr>
      <w:ind w:left="720"/>
      <w:contextualSpacing/>
    </w:pPr>
  </w:style>
  <w:style w:type="paragraph" w:customStyle="1" w:styleId="IntenseQuote1">
    <w:name w:val="Intense Quote1"/>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0"/>
    </w:rPr>
  </w:style>
  <w:style w:type="character" w:customStyle="1" w:styleId="Heading1Char">
    <w:name w:val="Heading 1 Char"/>
    <w:link w:val="Heading1"/>
    <w:uiPriority w:val="9"/>
    <w:rPr>
      <w:rFonts w:ascii="Aptos Display" w:hAnsi="Aptos Display"/>
      <w:color w:val="0F4760"/>
      <w:sz w:val="40"/>
      <w:szCs w:val="40"/>
    </w:rPr>
  </w:style>
  <w:style w:type="character" w:customStyle="1" w:styleId="Heading2Char">
    <w:name w:val="Heading 2 Char"/>
    <w:link w:val="Heading2"/>
    <w:uiPriority w:val="9"/>
    <w:semiHidden/>
    <w:rPr>
      <w:rFonts w:ascii="Aptos Display" w:hAnsi="Aptos Display"/>
      <w:color w:val="0F4760"/>
      <w:sz w:val="32"/>
      <w:szCs w:val="32"/>
    </w:rPr>
  </w:style>
  <w:style w:type="character" w:customStyle="1" w:styleId="Heading3Char">
    <w:name w:val="Heading 3 Char"/>
    <w:link w:val="Heading3"/>
    <w:uiPriority w:val="9"/>
    <w:semiHidden/>
    <w:rPr>
      <w:color w:val="0F4760"/>
      <w:sz w:val="28"/>
      <w:szCs w:val="28"/>
    </w:rPr>
  </w:style>
  <w:style w:type="character" w:customStyle="1" w:styleId="Heading4Char">
    <w:name w:val="Heading 4 Char"/>
    <w:link w:val="Heading4"/>
    <w:uiPriority w:val="9"/>
    <w:semiHidden/>
    <w:rPr>
      <w:i/>
      <w:iCs/>
      <w:color w:val="0F4760"/>
    </w:rPr>
  </w:style>
  <w:style w:type="character" w:customStyle="1" w:styleId="Heading5Char">
    <w:name w:val="Heading 5 Char"/>
    <w:link w:val="Heading5"/>
    <w:uiPriority w:val="9"/>
    <w:semiHidden/>
    <w:rPr>
      <w:color w:val="0F4760"/>
    </w:rPr>
  </w:style>
  <w:style w:type="character" w:customStyle="1" w:styleId="Heading6Char">
    <w:name w:val="Heading 6 Char"/>
    <w:link w:val="Heading6"/>
    <w:uiPriority w:val="9"/>
    <w:semiHidden/>
    <w:rPr>
      <w:i/>
      <w:iCs/>
      <w:color w:val="565656"/>
    </w:rPr>
  </w:style>
  <w:style w:type="character" w:customStyle="1" w:styleId="Heading7Char">
    <w:name w:val="Heading 7 Char"/>
    <w:link w:val="Heading7"/>
    <w:uiPriority w:val="9"/>
    <w:semiHidden/>
    <w:rPr>
      <w:color w:val="565656"/>
    </w:rPr>
  </w:style>
  <w:style w:type="character" w:customStyle="1" w:styleId="Heading8Char">
    <w:name w:val="Heading 8 Char"/>
    <w:link w:val="Heading8"/>
    <w:uiPriority w:val="9"/>
    <w:semiHidden/>
    <w:rPr>
      <w:i/>
      <w:iCs/>
      <w:color w:val="262626"/>
    </w:rPr>
  </w:style>
  <w:style w:type="character" w:customStyle="1" w:styleId="Heading9Char">
    <w:name w:val="Heading 9 Char"/>
    <w:link w:val="Heading9"/>
    <w:uiPriority w:val="9"/>
    <w:semiHidden/>
    <w:rPr>
      <w:color w:val="262626"/>
    </w:rPr>
  </w:style>
  <w:style w:type="character" w:customStyle="1" w:styleId="TitleChar">
    <w:name w:val="Title Char"/>
    <w:link w:val="Title"/>
    <w:uiPriority w:val="10"/>
    <w:rPr>
      <w:rFonts w:ascii="Aptos Display" w:hAnsi="Aptos Display"/>
      <w:spacing w:val="-10"/>
      <w:kern w:val="28"/>
      <w:sz w:val="56"/>
      <w:szCs w:val="56"/>
    </w:rPr>
  </w:style>
  <w:style w:type="character" w:customStyle="1" w:styleId="SubtitleChar">
    <w:name w:val="Subtitle Char"/>
    <w:link w:val="Subtitle"/>
    <w:uiPriority w:val="11"/>
    <w:rPr>
      <w:color w:val="565656"/>
      <w:spacing w:val="15"/>
      <w:sz w:val="28"/>
      <w:szCs w:val="28"/>
    </w:rPr>
  </w:style>
  <w:style w:type="character" w:customStyle="1" w:styleId="QuoteChar">
    <w:name w:val="Quote Char"/>
    <w:link w:val="Quote1"/>
    <w:uiPriority w:val="29"/>
    <w:rPr>
      <w:i/>
      <w:iCs/>
      <w:color w:val="3F3F3F"/>
    </w:rPr>
  </w:style>
  <w:style w:type="character" w:customStyle="1" w:styleId="IntenseEmphasis1">
    <w:name w:val="Intense Emphasis1"/>
    <w:uiPriority w:val="21"/>
    <w:qFormat/>
    <w:rPr>
      <w:i/>
      <w:iCs/>
      <w:color w:val="0F4760"/>
    </w:rPr>
  </w:style>
  <w:style w:type="character" w:customStyle="1" w:styleId="IntenseQuoteChar">
    <w:name w:val="Intense Quote Char"/>
    <w:link w:val="IntenseQuote1"/>
    <w:uiPriority w:val="30"/>
    <w:rPr>
      <w:i/>
      <w:iCs/>
      <w:color w:val="0F4760"/>
    </w:rPr>
  </w:style>
  <w:style w:type="character" w:customStyle="1" w:styleId="IntenseReference1">
    <w:name w:val="Intense Reference1"/>
    <w:uiPriority w:val="32"/>
    <w:qFormat/>
    <w:rPr>
      <w:b/>
      <w:bCs/>
      <w:smallCaps/>
      <w:color w:val="0F4760"/>
      <w:spacing w:val="5"/>
    </w:rPr>
  </w:style>
  <w:style w:type="character" w:customStyle="1" w:styleId="UnresolvedMention1">
    <w:name w:val="Unresolved Mention1"/>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ickets@wsfwi.co.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795</Words>
  <Characters>4532</Characters>
  <Application>Microsoft Office Word</Application>
  <DocSecurity>4</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bridget kearns</dc:creator>
  <cp:lastModifiedBy>WSFWI Secretary</cp:lastModifiedBy>
  <cp:revision>2</cp:revision>
  <cp:lastPrinted>2025-01-24T16:48:00Z</cp:lastPrinted>
  <dcterms:created xsi:type="dcterms:W3CDTF">2025-02-26T10:23:00Z</dcterms:created>
  <dcterms:modified xsi:type="dcterms:W3CDTF">2025-02-26T10:23:00Z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